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15" w:rsidRPr="004F182C" w:rsidRDefault="00CB6C15" w:rsidP="00CB6C15">
      <w:pPr>
        <w:rPr>
          <w:sz w:val="22"/>
        </w:rPr>
      </w:pPr>
      <w:r w:rsidRPr="004F182C">
        <w:rPr>
          <w:sz w:val="22"/>
        </w:rPr>
        <w:t>Chase Hanes</w:t>
      </w:r>
    </w:p>
    <w:p w:rsidR="00CB6C15" w:rsidRPr="004F182C" w:rsidRDefault="00CB6C15" w:rsidP="00CB6C15">
      <w:pPr>
        <w:rPr>
          <w:sz w:val="22"/>
        </w:rPr>
      </w:pPr>
      <w:r w:rsidRPr="004F182C">
        <w:rPr>
          <w:sz w:val="22"/>
        </w:rPr>
        <w:t>LIS 656</w:t>
      </w:r>
    </w:p>
    <w:p w:rsidR="00CB6C15" w:rsidRPr="004F182C" w:rsidRDefault="00CB6C15" w:rsidP="00CB6C15">
      <w:pPr>
        <w:rPr>
          <w:sz w:val="22"/>
        </w:rPr>
      </w:pPr>
      <w:r w:rsidRPr="004F182C">
        <w:rPr>
          <w:sz w:val="22"/>
        </w:rPr>
        <w:t>14 February 2017</w:t>
      </w:r>
    </w:p>
    <w:p w:rsidR="00CB6C15" w:rsidRPr="004F182C" w:rsidRDefault="00CB6C15" w:rsidP="00CB6C15">
      <w:pPr>
        <w:jc w:val="center"/>
        <w:rPr>
          <w:sz w:val="22"/>
        </w:rPr>
      </w:pPr>
      <w:r w:rsidRPr="004F182C">
        <w:rPr>
          <w:sz w:val="22"/>
        </w:rPr>
        <w:t>Article Review One</w:t>
      </w:r>
    </w:p>
    <w:p w:rsidR="00CB6C15" w:rsidRPr="004F182C" w:rsidRDefault="00CB6C15" w:rsidP="00CB6C15">
      <w:pPr>
        <w:jc w:val="center"/>
        <w:rPr>
          <w:sz w:val="22"/>
        </w:rPr>
      </w:pPr>
      <w:r w:rsidRPr="004F182C">
        <w:rPr>
          <w:sz w:val="22"/>
        </w:rPr>
        <w:t>“The Great Depression and Its Impact on an Emerging Research Library:</w:t>
      </w:r>
    </w:p>
    <w:p w:rsidR="00CB6C15" w:rsidRPr="004F182C" w:rsidRDefault="00CB6C15" w:rsidP="00CB6C15">
      <w:pPr>
        <w:jc w:val="center"/>
        <w:rPr>
          <w:sz w:val="22"/>
        </w:rPr>
      </w:pPr>
      <w:r w:rsidRPr="004F182C">
        <w:rPr>
          <w:sz w:val="22"/>
        </w:rPr>
        <w:t>The University of North Carolina Library, 1929 – 1941”</w:t>
      </w:r>
    </w:p>
    <w:p w:rsidR="00EF26F5" w:rsidRPr="004F182C" w:rsidRDefault="00EF26F5" w:rsidP="00CB6C15">
      <w:pPr>
        <w:jc w:val="center"/>
        <w:rPr>
          <w:sz w:val="22"/>
        </w:rPr>
      </w:pPr>
      <w:r w:rsidRPr="004F182C">
        <w:rPr>
          <w:sz w:val="22"/>
        </w:rPr>
        <w:t>By Eileen McGrath and Linda Jacobson</w:t>
      </w:r>
    </w:p>
    <w:p w:rsidR="00CB6C15" w:rsidRPr="004F182C" w:rsidRDefault="00CB6C15" w:rsidP="00CB6C15">
      <w:pPr>
        <w:rPr>
          <w:sz w:val="22"/>
        </w:rPr>
      </w:pPr>
    </w:p>
    <w:p w:rsidR="00F87BC8" w:rsidRPr="004F182C" w:rsidRDefault="00F90763" w:rsidP="00CB6C15">
      <w:pPr>
        <w:ind w:firstLine="720"/>
        <w:rPr>
          <w:sz w:val="22"/>
        </w:rPr>
      </w:pPr>
      <w:r w:rsidRPr="004F182C">
        <w:rPr>
          <w:sz w:val="22"/>
        </w:rPr>
        <w:t xml:space="preserve">Eileen McGrath and Linda Jacobson illustrate objectively the way The Great Depression of the 1930’s impacted the library at The University of North Carolina. Their article offers facts, woven until a comprehensive story takes shape of how the library at UNC faced the economic strains of the 1930’s directly after new plans and goals were being initiated at the close of a prosperous late-1920’s. </w:t>
      </w:r>
      <w:r w:rsidR="00CF03E9" w:rsidRPr="004F182C">
        <w:rPr>
          <w:sz w:val="22"/>
        </w:rPr>
        <w:t>The</w:t>
      </w:r>
      <w:r w:rsidRPr="004F182C">
        <w:rPr>
          <w:sz w:val="22"/>
        </w:rPr>
        <w:t xml:space="preserve"> authors do very little to interpret</w:t>
      </w:r>
      <w:r w:rsidR="00CF03E9" w:rsidRPr="004F182C">
        <w:rPr>
          <w:sz w:val="22"/>
        </w:rPr>
        <w:t xml:space="preserve"> or see in nuanced ways</w:t>
      </w:r>
      <w:r w:rsidRPr="004F182C">
        <w:rPr>
          <w:sz w:val="22"/>
        </w:rPr>
        <w:t xml:space="preserve"> the historical moments that shaped the </w:t>
      </w:r>
      <w:r w:rsidR="00CF03E9" w:rsidRPr="004F182C">
        <w:rPr>
          <w:sz w:val="22"/>
        </w:rPr>
        <w:t xml:space="preserve">growth </w:t>
      </w:r>
      <w:r w:rsidR="00CF03E9" w:rsidRPr="004F182C">
        <w:rPr>
          <w:i/>
          <w:sz w:val="22"/>
        </w:rPr>
        <w:t>and</w:t>
      </w:r>
      <w:r w:rsidR="00CF03E9" w:rsidRPr="004F182C">
        <w:rPr>
          <w:sz w:val="22"/>
        </w:rPr>
        <w:t xml:space="preserve"> decline of the library. They refrain from seeing history from a revisionist lens and never mention class privilege or other social power dynamics that likely impacted the library</w:t>
      </w:r>
      <w:r w:rsidR="00826CA5" w:rsidRPr="004F182C">
        <w:rPr>
          <w:sz w:val="22"/>
        </w:rPr>
        <w:t xml:space="preserve"> and other repositories across the nation</w:t>
      </w:r>
      <w:r w:rsidR="00CF03E9" w:rsidRPr="004F182C">
        <w:rPr>
          <w:sz w:val="22"/>
        </w:rPr>
        <w:t>. Rather, the facts—nothing more—are what the writers present; the straightforward manner of depicting this history, consequentially, offers the reader to</w:t>
      </w:r>
      <w:r w:rsidR="00050C05" w:rsidRPr="004F182C">
        <w:rPr>
          <w:sz w:val="22"/>
        </w:rPr>
        <w:t xml:space="preserve"> be the one that</w:t>
      </w:r>
      <w:r w:rsidR="00CF03E9" w:rsidRPr="004F182C">
        <w:rPr>
          <w:sz w:val="22"/>
        </w:rPr>
        <w:t xml:space="preserve"> choose</w:t>
      </w:r>
      <w:r w:rsidR="00050C05" w:rsidRPr="004F182C">
        <w:rPr>
          <w:sz w:val="22"/>
        </w:rPr>
        <w:t>s</w:t>
      </w:r>
      <w:r w:rsidR="00CF03E9" w:rsidRPr="004F182C">
        <w:rPr>
          <w:sz w:val="22"/>
        </w:rPr>
        <w:t xml:space="preserve"> to interpret or form their own judgements. Because Wilson Library at Chapel Hill has a special place in my heart, I engaged with the article and did feel compelled to make my own judgements and interpretations of specific moments the writer’s mentioned.</w:t>
      </w:r>
      <w:r w:rsidR="005208A9" w:rsidRPr="004F182C">
        <w:rPr>
          <w:sz w:val="22"/>
        </w:rPr>
        <w:t xml:space="preserve"> The manner in which the two authors present the facts gives the reader a freedom and responsibility to interpret the story.</w:t>
      </w:r>
      <w:r w:rsidR="00CF03E9" w:rsidRPr="004F182C">
        <w:rPr>
          <w:sz w:val="22"/>
        </w:rPr>
        <w:t xml:space="preserve"> </w:t>
      </w:r>
      <w:r w:rsidR="005208A9" w:rsidRPr="004F182C">
        <w:rPr>
          <w:sz w:val="22"/>
        </w:rPr>
        <w:t>Specifically, m</w:t>
      </w:r>
      <w:r w:rsidR="00050C05" w:rsidRPr="004F182C">
        <w:rPr>
          <w:sz w:val="22"/>
        </w:rPr>
        <w:t xml:space="preserve">y mind kept drifting back to the Honors Thesis Creative Writing Class that I had with my favorite professor in a little classroom in Wilson Library and I felt proud to be a part of the library’s historical lineage. </w:t>
      </w:r>
      <w:r w:rsidR="00F87BC8" w:rsidRPr="004F182C">
        <w:rPr>
          <w:sz w:val="22"/>
        </w:rPr>
        <w:t xml:space="preserve">Wilson Library is the ‘old’ library on campus now, but it was the ‘new,’ ‘symbolic’ library mentioned in the article. </w:t>
      </w:r>
      <w:r w:rsidR="00050C05" w:rsidRPr="004F182C">
        <w:rPr>
          <w:sz w:val="22"/>
        </w:rPr>
        <w:t xml:space="preserve">I have walked up the library’s grand steps, felt tiny in its gorgeous reading room, and </w:t>
      </w:r>
      <w:r w:rsidR="00F87BC8" w:rsidRPr="004F182C">
        <w:rPr>
          <w:sz w:val="22"/>
        </w:rPr>
        <w:t>heard my walking echo down</w:t>
      </w:r>
      <w:r w:rsidR="00050C05" w:rsidRPr="004F182C">
        <w:rPr>
          <w:sz w:val="22"/>
        </w:rPr>
        <w:t xml:space="preserve"> vast hall</w:t>
      </w:r>
      <w:r w:rsidR="00F87BC8" w:rsidRPr="004F182C">
        <w:rPr>
          <w:sz w:val="22"/>
        </w:rPr>
        <w:t>s</w:t>
      </w:r>
      <w:r w:rsidR="00050C05" w:rsidRPr="004F182C">
        <w:rPr>
          <w:sz w:val="22"/>
        </w:rPr>
        <w:t xml:space="preserve">. Because of this, I was able to see the facts that the writers presented in a more dynamic, illustrative way. </w:t>
      </w:r>
    </w:p>
    <w:p w:rsidR="006001CD" w:rsidRPr="004F182C" w:rsidRDefault="00050C05" w:rsidP="00CB6C15">
      <w:pPr>
        <w:ind w:firstLine="720"/>
        <w:rPr>
          <w:sz w:val="22"/>
        </w:rPr>
      </w:pPr>
      <w:r w:rsidRPr="004F182C">
        <w:rPr>
          <w:sz w:val="22"/>
        </w:rPr>
        <w:t>After reading the article, I began to perceive the story of UNC’s library during The Great Depression to be a story in which heroic</w:t>
      </w:r>
      <w:r w:rsidR="005208A9" w:rsidRPr="004F182C">
        <w:rPr>
          <w:sz w:val="22"/>
        </w:rPr>
        <w:t>, privileged</w:t>
      </w:r>
      <w:r w:rsidRPr="004F182C">
        <w:rPr>
          <w:sz w:val="22"/>
        </w:rPr>
        <w:t xml:space="preserve"> people played significant roles in saving the library. In some ways, the library prospered, but in other regards, it decline</w:t>
      </w:r>
      <w:r w:rsidR="00CB6C15" w:rsidRPr="004F182C">
        <w:rPr>
          <w:sz w:val="22"/>
        </w:rPr>
        <w:t>d</w:t>
      </w:r>
      <w:r w:rsidRPr="004F182C">
        <w:rPr>
          <w:sz w:val="22"/>
        </w:rPr>
        <w:t xml:space="preserve"> during that decade of economic and agricultural </w:t>
      </w:r>
      <w:r w:rsidR="00CB6C15" w:rsidRPr="004F182C">
        <w:rPr>
          <w:sz w:val="22"/>
        </w:rPr>
        <w:t>downfall</w:t>
      </w:r>
      <w:r w:rsidRPr="004F182C">
        <w:rPr>
          <w:sz w:val="22"/>
        </w:rPr>
        <w:t xml:space="preserve">. Regardless, there were certain ‘heroes’ of the library that did manage to attribute wonderful </w:t>
      </w:r>
      <w:r w:rsidR="006001CD" w:rsidRPr="004F182C">
        <w:rPr>
          <w:sz w:val="22"/>
        </w:rPr>
        <w:t>aspects to the library’s collection and services</w:t>
      </w:r>
      <w:r w:rsidRPr="004F182C">
        <w:rPr>
          <w:sz w:val="22"/>
        </w:rPr>
        <w:t>. McGrath and</w:t>
      </w:r>
      <w:r w:rsidR="006001CD" w:rsidRPr="004F182C">
        <w:rPr>
          <w:sz w:val="22"/>
        </w:rPr>
        <w:t xml:space="preserve"> Jacobson never label these individuals ‘heroes’ but their contributions to the library in such a bleak time speak of the enormity of their passion f</w:t>
      </w:r>
      <w:r w:rsidR="00CB6C15" w:rsidRPr="004F182C">
        <w:rPr>
          <w:sz w:val="22"/>
        </w:rPr>
        <w:t>or libraries as valuable spaces—for colleges</w:t>
      </w:r>
      <w:r w:rsidR="005208A9" w:rsidRPr="004F182C">
        <w:rPr>
          <w:sz w:val="22"/>
        </w:rPr>
        <w:t>, for students,</w:t>
      </w:r>
      <w:r w:rsidR="00CB6C15" w:rsidRPr="004F182C">
        <w:rPr>
          <w:sz w:val="22"/>
        </w:rPr>
        <w:t xml:space="preserve"> and for humanity.</w:t>
      </w:r>
    </w:p>
    <w:p w:rsidR="00F87BC8" w:rsidRPr="004F182C" w:rsidRDefault="00CB6C15" w:rsidP="00826CA5">
      <w:pPr>
        <w:ind w:firstLine="720"/>
        <w:rPr>
          <w:sz w:val="22"/>
        </w:rPr>
      </w:pPr>
      <w:r w:rsidRPr="004F182C">
        <w:rPr>
          <w:sz w:val="22"/>
        </w:rPr>
        <w:t xml:space="preserve">The authors begin their </w:t>
      </w:r>
      <w:r w:rsidR="00F87BC8" w:rsidRPr="004F182C">
        <w:rPr>
          <w:sz w:val="22"/>
        </w:rPr>
        <w:t xml:space="preserve">article describing the opening ceremony of the new UNC library building on October 19, 1929, a little more than one week prior to the Stock Market Crash of 1929. The speeches, dedications, and distinguished guests present created a ‘pomp and circumstance’ I have come to </w:t>
      </w:r>
      <w:r w:rsidR="005208A9" w:rsidRPr="004F182C">
        <w:rPr>
          <w:sz w:val="22"/>
        </w:rPr>
        <w:t>associate with UNC</w:t>
      </w:r>
      <w:r w:rsidR="00F87BC8" w:rsidRPr="004F182C">
        <w:rPr>
          <w:sz w:val="22"/>
        </w:rPr>
        <w:t xml:space="preserve">. </w:t>
      </w:r>
      <w:r w:rsidR="00F90763" w:rsidRPr="004F182C">
        <w:rPr>
          <w:sz w:val="22"/>
        </w:rPr>
        <w:t xml:space="preserve">In the years after WWI, UNC worked to establish itself as a true, rigorous research university. This evolution necessitated a more advanced library, so the library grew and prospered in the larger institution’s </w:t>
      </w:r>
      <w:r w:rsidR="005208A9" w:rsidRPr="004F182C">
        <w:rPr>
          <w:sz w:val="22"/>
        </w:rPr>
        <w:t>ascent</w:t>
      </w:r>
      <w:r w:rsidR="00F90763" w:rsidRPr="004F182C">
        <w:rPr>
          <w:sz w:val="22"/>
        </w:rPr>
        <w:t xml:space="preserve"> in prestige.</w:t>
      </w:r>
      <w:r w:rsidR="00826CA5" w:rsidRPr="004F182C">
        <w:rPr>
          <w:sz w:val="22"/>
        </w:rPr>
        <w:t xml:space="preserve"> </w:t>
      </w:r>
      <w:r w:rsidR="00F87BC8" w:rsidRPr="004F182C">
        <w:rPr>
          <w:sz w:val="22"/>
        </w:rPr>
        <w:t xml:space="preserve">Dr. Louis R. Wilson, librarian at UNC, </w:t>
      </w:r>
      <w:r w:rsidR="00826CA5" w:rsidRPr="004F182C">
        <w:rPr>
          <w:sz w:val="22"/>
        </w:rPr>
        <w:t>was a major advocate and mobilizer for the library’s progress. McGrath and Jacobson state, “For most of the 1920’s, Wilson campaigned for a new building that would not only hold more volumes but also aid UNC in its pursuit of national distinction” (296). Wilson and University President Harry Woodburn Chase hoped to make UNC an exemplar school of the South, so they believed the library was an essential tool in this plan. The opening ceremony symbolized the transition from a college library to a repository suited for a modern university</w:t>
      </w:r>
      <w:r w:rsidR="00D01F58" w:rsidRPr="004F182C">
        <w:rPr>
          <w:sz w:val="22"/>
        </w:rPr>
        <w:t>. However, the years of the Depression sometimes challenged Wilson’s vision of UNC’s library being a beacon of the South.</w:t>
      </w:r>
      <w:r w:rsidR="00826CA5" w:rsidRPr="004F182C">
        <w:rPr>
          <w:sz w:val="22"/>
        </w:rPr>
        <w:t xml:space="preserve"> </w:t>
      </w:r>
    </w:p>
    <w:p w:rsidR="00C623B9" w:rsidRPr="004F182C" w:rsidRDefault="00D01F58" w:rsidP="00D01F58">
      <w:pPr>
        <w:ind w:firstLine="720"/>
        <w:rPr>
          <w:sz w:val="22"/>
        </w:rPr>
      </w:pPr>
      <w:r w:rsidRPr="004F182C">
        <w:rPr>
          <w:sz w:val="22"/>
        </w:rPr>
        <w:t>Throughout the article, t</w:t>
      </w:r>
      <w:r w:rsidR="00C623B9" w:rsidRPr="004F182C">
        <w:rPr>
          <w:sz w:val="22"/>
        </w:rPr>
        <w:t xml:space="preserve">he authors assert that the library survived because of 1) support from foundations and individuals, 2) federal aid, 3) staff initiative, </w:t>
      </w:r>
      <w:r w:rsidRPr="004F182C">
        <w:rPr>
          <w:sz w:val="22"/>
        </w:rPr>
        <w:t xml:space="preserve">and </w:t>
      </w:r>
      <w:r w:rsidR="00C623B9" w:rsidRPr="004F182C">
        <w:rPr>
          <w:sz w:val="22"/>
        </w:rPr>
        <w:t>4) utility and symbolic value of the new library building.</w:t>
      </w:r>
      <w:r w:rsidRPr="004F182C">
        <w:rPr>
          <w:sz w:val="22"/>
        </w:rPr>
        <w:t xml:space="preserve"> While reading, I, personally, became transfixed by Dr. Louis R. Wilson’s role in promoting the library and advocating for it in hard times. Wilson had administrative support and back-up from higher bureaucratic levels in the university system, but his positing of the library as “an essential component of the university’s mission” (298), is nonetheless remarkable. With UNC President Chase, the two initiated a fund-raising campaign which led to increased government funding of state institutions </w:t>
      </w:r>
      <w:r w:rsidRPr="004F182C">
        <w:rPr>
          <w:sz w:val="22"/>
        </w:rPr>
        <w:lastRenderedPageBreak/>
        <w:t>rights before the Depression. However, Wilson knew that the success of the library depended upon more than just an insistence on the building and the growth of collections.</w:t>
      </w:r>
      <w:r w:rsidR="00EF26F5" w:rsidRPr="004F182C">
        <w:rPr>
          <w:sz w:val="22"/>
        </w:rPr>
        <w:t xml:space="preserve"> During the Depression, state funding to UNC dropped 56% in just five years (McGrath and Jacobson 300). Thus, Wilson’s ideals about the library were crucial during this time. His work initiated federal relief programs and cooperative relationships amongst other libraries and stakeholders to compensate for the major decline in money that was given from the state. His overall plan to turn UNC’s library into a ‘great national library’ (301) did not transpire, but he </w:t>
      </w:r>
      <w:r w:rsidR="005208A9" w:rsidRPr="004F182C">
        <w:rPr>
          <w:sz w:val="22"/>
        </w:rPr>
        <w:t>still remarkably served the library in countless ways during a difficult decade.</w:t>
      </w:r>
      <w:r w:rsidR="004F182C" w:rsidRPr="004F182C">
        <w:rPr>
          <w:sz w:val="22"/>
        </w:rPr>
        <w:t xml:space="preserve"> His views on academic libraries have major relevancy even today, because he understood that libraries must serve—not just have massive collections.</w:t>
      </w:r>
    </w:p>
    <w:p w:rsidR="00F75464" w:rsidRPr="004F182C" w:rsidRDefault="005208A9" w:rsidP="00D01F58">
      <w:pPr>
        <w:ind w:firstLine="720"/>
        <w:rPr>
          <w:sz w:val="22"/>
        </w:rPr>
      </w:pPr>
      <w:r w:rsidRPr="004F182C">
        <w:rPr>
          <w:sz w:val="22"/>
        </w:rPr>
        <w:t>Other</w:t>
      </w:r>
      <w:r w:rsidR="004F182C" w:rsidRPr="004F182C">
        <w:rPr>
          <w:sz w:val="22"/>
        </w:rPr>
        <w:t xml:space="preserve"> heroes in this story were the library staff. McGrath and Jacobson explain that </w:t>
      </w:r>
      <w:r w:rsidR="00F75464" w:rsidRPr="004F182C">
        <w:rPr>
          <w:sz w:val="22"/>
        </w:rPr>
        <w:t xml:space="preserve">“The UNC library did more than just hang on during the lean years of the 1930’s: collections grew and services were added, and library employees deserve credit for these success” (307). </w:t>
      </w:r>
      <w:r w:rsidR="004F182C" w:rsidRPr="004F182C">
        <w:rPr>
          <w:sz w:val="22"/>
        </w:rPr>
        <w:t xml:space="preserve">Employees of all levels—Wilson, other librarians, and student workers—actively participated in library functions; </w:t>
      </w:r>
      <w:r w:rsidR="00F75464" w:rsidRPr="004F182C">
        <w:rPr>
          <w:sz w:val="22"/>
        </w:rPr>
        <w:t>“</w:t>
      </w:r>
      <w:r w:rsidR="004F182C" w:rsidRPr="004F182C">
        <w:rPr>
          <w:sz w:val="22"/>
        </w:rPr>
        <w:t>g</w:t>
      </w:r>
      <w:r w:rsidR="00F75464" w:rsidRPr="004F182C">
        <w:rPr>
          <w:sz w:val="22"/>
        </w:rPr>
        <w:t>etting the most for each dollar spent became part of the staff ethos” (307).</w:t>
      </w:r>
      <w:r w:rsidR="004F182C" w:rsidRPr="004F182C">
        <w:rPr>
          <w:sz w:val="22"/>
        </w:rPr>
        <w:t xml:space="preserve"> Particularly, t</w:t>
      </w:r>
      <w:r w:rsidR="00EF26F5" w:rsidRPr="004F182C">
        <w:rPr>
          <w:sz w:val="22"/>
        </w:rPr>
        <w:t xml:space="preserve">he catalog, reference, circulation, and periodical departments were coordinated in a means to serve undergraduates, graduates, </w:t>
      </w:r>
      <w:r w:rsidR="00EF26F5" w:rsidRPr="004F182C">
        <w:rPr>
          <w:i/>
          <w:sz w:val="22"/>
        </w:rPr>
        <w:t>and</w:t>
      </w:r>
      <w:r w:rsidR="00EF26F5" w:rsidRPr="004F182C">
        <w:rPr>
          <w:sz w:val="22"/>
        </w:rPr>
        <w:t xml:space="preserve"> faculty together.</w:t>
      </w:r>
      <w:r w:rsidR="004F182C" w:rsidRPr="004F182C">
        <w:rPr>
          <w:sz w:val="22"/>
        </w:rPr>
        <w:t xml:space="preserve"> Even university pedagogies and the ways classes were conducted changed during this time: </w:t>
      </w:r>
      <w:r w:rsidR="00EF26F5" w:rsidRPr="004F182C">
        <w:rPr>
          <w:sz w:val="22"/>
        </w:rPr>
        <w:t>“While study had previously been textbook oriented, instructors began assigning reference books and articles as readings. Specialized reading rooms, tailored to different categories of students, also increased library use” (</w:t>
      </w:r>
      <w:r w:rsidR="004F182C" w:rsidRPr="004F182C">
        <w:rPr>
          <w:sz w:val="22"/>
        </w:rPr>
        <w:t xml:space="preserve">McGrath and Jacobson </w:t>
      </w:r>
      <w:r w:rsidR="00EF26F5" w:rsidRPr="004F182C">
        <w:rPr>
          <w:sz w:val="22"/>
        </w:rPr>
        <w:t>302).</w:t>
      </w:r>
      <w:r w:rsidR="004F182C">
        <w:rPr>
          <w:sz w:val="22"/>
        </w:rPr>
        <w:t xml:space="preserve"> Essentially, the library was not seen as trivial. State money was not adequately funding it, but the library was seen as important by librarians, students, teachers, and administration alike. Furthermore, the e</w:t>
      </w:r>
      <w:r w:rsidR="00F75464" w:rsidRPr="004F182C">
        <w:rPr>
          <w:sz w:val="22"/>
        </w:rPr>
        <w:t xml:space="preserve">xchange of materials and collaboration with other libraries (such as Duke </w:t>
      </w:r>
      <w:proofErr w:type="gramStart"/>
      <w:r w:rsidR="00F75464" w:rsidRPr="004F182C">
        <w:rPr>
          <w:sz w:val="22"/>
        </w:rPr>
        <w:t>library</w:t>
      </w:r>
      <w:proofErr w:type="gramEnd"/>
      <w:r w:rsidR="00F75464" w:rsidRPr="004F182C">
        <w:rPr>
          <w:sz w:val="22"/>
        </w:rPr>
        <w:t>) led to collection building (304).</w:t>
      </w:r>
      <w:r w:rsidR="004F182C">
        <w:rPr>
          <w:sz w:val="22"/>
        </w:rPr>
        <w:t xml:space="preserve"> UNC library established a practice of what we would now call interlibrary loan which significantly bolstered its collection and resource access.</w:t>
      </w:r>
    </w:p>
    <w:p w:rsidR="00EF26F5" w:rsidRPr="004F182C" w:rsidRDefault="004F182C" w:rsidP="00D01F58">
      <w:pPr>
        <w:ind w:firstLine="720"/>
        <w:rPr>
          <w:sz w:val="22"/>
        </w:rPr>
      </w:pPr>
      <w:r>
        <w:rPr>
          <w:sz w:val="22"/>
        </w:rPr>
        <w:t xml:space="preserve">A major facet of UNC’s library story during the Great Depression is its reliance on luck and privilege. The authors never specify this blatantly, but UNC’s library grew predominately because of the class privilege of donors. Regardless, these privileged donors are in their own right heroes of the library too. </w:t>
      </w:r>
      <w:r w:rsidR="00EF26F5" w:rsidRPr="004F182C">
        <w:rPr>
          <w:sz w:val="22"/>
        </w:rPr>
        <w:t xml:space="preserve">John </w:t>
      </w:r>
      <w:proofErr w:type="spellStart"/>
      <w:r w:rsidR="00EF26F5" w:rsidRPr="004F182C">
        <w:rPr>
          <w:sz w:val="22"/>
        </w:rPr>
        <w:t>Sprunt</w:t>
      </w:r>
      <w:proofErr w:type="spellEnd"/>
      <w:r w:rsidR="00EF26F5" w:rsidRPr="004F182C">
        <w:rPr>
          <w:sz w:val="22"/>
        </w:rPr>
        <w:t xml:space="preserve"> Hill</w:t>
      </w:r>
      <w:r>
        <w:rPr>
          <w:sz w:val="22"/>
        </w:rPr>
        <w:t>, in particular,</w:t>
      </w:r>
      <w:r w:rsidR="00EF26F5" w:rsidRPr="004F182C">
        <w:rPr>
          <w:sz w:val="22"/>
        </w:rPr>
        <w:t xml:space="preserve"> was a hero of the library. In 1935, he donated the Carolina Inn to the university, stipulating that the inn’s income would support the library, especially the acquisition of North Carolina materials</w:t>
      </w:r>
      <w:r w:rsidR="00F75464" w:rsidRPr="004F182C">
        <w:rPr>
          <w:sz w:val="22"/>
        </w:rPr>
        <w:t xml:space="preserve"> (302)</w:t>
      </w:r>
      <w:r w:rsidR="00EF26F5" w:rsidRPr="004F182C">
        <w:rPr>
          <w:sz w:val="22"/>
        </w:rPr>
        <w:t>. The Carolina Inn is a hotel at the edge of campus. I walked through its lobby thousands of times to get to m</w:t>
      </w:r>
      <w:r w:rsidR="00F75464" w:rsidRPr="004F182C">
        <w:rPr>
          <w:sz w:val="22"/>
        </w:rPr>
        <w:t>y church on the adjacent street (walking through the lobby was a typical part of being a student at my campus ministry in college, so I enjoyed reading how that particular site influenced the library!)</w:t>
      </w:r>
      <w:r w:rsidR="00DB457C">
        <w:rPr>
          <w:sz w:val="22"/>
        </w:rPr>
        <w:t>. Money from the Carolina Inn bolstered the library’s collection of materials relating to North Carolina History. Additionally, a</w:t>
      </w:r>
      <w:r w:rsidR="00F75464" w:rsidRPr="004F182C">
        <w:rPr>
          <w:sz w:val="22"/>
        </w:rPr>
        <w:t xml:space="preserve"> woman named Sarah Graham Kenan of Wilmington was a hero that plays a part in UNC’s library story. Her donation of $25,000 to the library before the Stock Market Crash helped to construct the Southern Historical Collection (302). The money she offered allowed historian J.G. Hamilton to physically search and acquisition letters, diaries, and plantation records across the South. The materials he collected from Kenan’s funds attracted other gifts and the library’s Southern Historical Collection grew immensely. McGrath and Jacobson state in their article that, “Arguably, the development of the Southern Historical Collection was the greatest achievement of the UNC library during the Great Depression.</w:t>
      </w:r>
      <w:r w:rsidR="00DB457C">
        <w:rPr>
          <w:sz w:val="22"/>
        </w:rPr>
        <w:t xml:space="preserve"> Ultimately, several privileged donors were imperative players in supporting the growth of UNC Library’s prominent and renowned collections: The North Carolina Collection and The Southern Historical Collection.</w:t>
      </w:r>
    </w:p>
    <w:p w:rsidR="005208A9" w:rsidRDefault="00DB457C">
      <w:pPr>
        <w:rPr>
          <w:sz w:val="22"/>
        </w:rPr>
      </w:pPr>
      <w:r>
        <w:rPr>
          <w:sz w:val="22"/>
        </w:rPr>
        <w:tab/>
        <w:t xml:space="preserve">While the library at UNC survived the Depression through hard work, progressive librarianship, and generous funds, its story is not a fairytale during the 1930’s. There was immense growth in some areas, but complete lack in others. McGrath and Jacobson explain, </w:t>
      </w:r>
      <w:r w:rsidR="00F75464" w:rsidRPr="004F182C">
        <w:rPr>
          <w:sz w:val="22"/>
        </w:rPr>
        <w:t xml:space="preserve">“Gifts and grants for collection building fueled the growth of the UNC library in the 1930’s, but these sources had inherent limitations. The substantial grants given to the library targeted special areas </w:t>
      </w:r>
      <w:r w:rsidR="005208A9" w:rsidRPr="004F182C">
        <w:rPr>
          <w:sz w:val="22"/>
        </w:rPr>
        <w:t>and types of materials” (312- 313).</w:t>
      </w:r>
      <w:r>
        <w:rPr>
          <w:sz w:val="22"/>
        </w:rPr>
        <w:t xml:space="preserve"> Collections that grew were more specialized and generally new books were not able to be considered a collection priority: </w:t>
      </w:r>
      <w:r w:rsidR="005208A9" w:rsidRPr="004F182C">
        <w:rPr>
          <w:sz w:val="22"/>
        </w:rPr>
        <w:t>“The absence of new books drove down circulation figures and created gaps in the collection that would have to be filled at greater expense at a later date. The funds for materials covered only periodicals, continuations, and binding, with little left for new books, replacements, or multiple copies to serve large classes” (</w:t>
      </w:r>
      <w:r>
        <w:rPr>
          <w:sz w:val="22"/>
        </w:rPr>
        <w:t xml:space="preserve">McGrath and Jacobson </w:t>
      </w:r>
      <w:r w:rsidR="005208A9" w:rsidRPr="004F182C">
        <w:rPr>
          <w:sz w:val="22"/>
        </w:rPr>
        <w:t>313).</w:t>
      </w:r>
      <w:r>
        <w:rPr>
          <w:sz w:val="22"/>
        </w:rPr>
        <w:t xml:space="preserve"> There was indeed growth in the library, but it was not equally distributed—a quality necessary in building a library that would have been a resource </w:t>
      </w:r>
      <w:r>
        <w:rPr>
          <w:sz w:val="22"/>
        </w:rPr>
        <w:lastRenderedPageBreak/>
        <w:t>beacon for the South.</w:t>
      </w:r>
    </w:p>
    <w:p w:rsidR="00DB457C" w:rsidRDefault="00DB457C">
      <w:pPr>
        <w:rPr>
          <w:sz w:val="22"/>
        </w:rPr>
      </w:pPr>
      <w:r>
        <w:rPr>
          <w:sz w:val="22"/>
        </w:rPr>
        <w:tab/>
        <w:t>Overall, I COMPLETELY loved reading McGrath’s and Jacobson’s article. Their words gave me such valuable insight into the history of a library that I truly love.</w:t>
      </w:r>
      <w:r w:rsidR="00964960">
        <w:rPr>
          <w:sz w:val="22"/>
        </w:rPr>
        <w:t xml:space="preserve"> There were heroes that supported the library during a bleak time and their actions can serve as a referent for the types of advocacy that are</w:t>
      </w:r>
      <w:bookmarkStart w:id="0" w:name="_GoBack"/>
      <w:bookmarkEnd w:id="0"/>
      <w:r w:rsidR="00964960">
        <w:rPr>
          <w:sz w:val="22"/>
        </w:rPr>
        <w:t xml:space="preserve"> often necessary for proving why libraries are vital and crucial to institutions, students, and the public as a whole.</w:t>
      </w:r>
    </w:p>
    <w:p w:rsidR="00964960" w:rsidRDefault="00964960">
      <w:pPr>
        <w:rPr>
          <w:sz w:val="22"/>
        </w:rPr>
      </w:pPr>
    </w:p>
    <w:p w:rsidR="00964960" w:rsidRDefault="00964960" w:rsidP="00964960">
      <w:pPr>
        <w:jc w:val="center"/>
        <w:rPr>
          <w:sz w:val="22"/>
        </w:rPr>
      </w:pPr>
      <w:r>
        <w:rPr>
          <w:sz w:val="22"/>
        </w:rPr>
        <w:t>Works Cited</w:t>
      </w:r>
    </w:p>
    <w:p w:rsidR="00964960" w:rsidRPr="00964960" w:rsidRDefault="00964960" w:rsidP="00964960">
      <w:pPr>
        <w:ind w:left="720" w:hanging="720"/>
        <w:rPr>
          <w:sz w:val="22"/>
        </w:rPr>
      </w:pPr>
      <w:r w:rsidRPr="00964960">
        <w:rPr>
          <w:sz w:val="22"/>
        </w:rPr>
        <w:t xml:space="preserve">McGrath, Eileen, and Linda Jacobson. "The Great Depression </w:t>
      </w:r>
      <w:proofErr w:type="gramStart"/>
      <w:r w:rsidRPr="00964960">
        <w:rPr>
          <w:sz w:val="22"/>
        </w:rPr>
        <w:t>And</w:t>
      </w:r>
      <w:proofErr w:type="gramEnd"/>
      <w:r w:rsidRPr="00964960">
        <w:rPr>
          <w:sz w:val="22"/>
        </w:rPr>
        <w:t xml:space="preserve"> Its Impact On An Emerging Research Library: The University Of North Carolina Library, 1929-1941." </w:t>
      </w:r>
      <w:r w:rsidRPr="00964960">
        <w:rPr>
          <w:i/>
          <w:iCs/>
          <w:sz w:val="22"/>
        </w:rPr>
        <w:t xml:space="preserve">Libraries &amp; </w:t>
      </w:r>
      <w:proofErr w:type="gramStart"/>
      <w:r w:rsidRPr="00964960">
        <w:rPr>
          <w:i/>
          <w:iCs/>
          <w:sz w:val="22"/>
        </w:rPr>
        <w:t>The</w:t>
      </w:r>
      <w:proofErr w:type="gramEnd"/>
      <w:r w:rsidRPr="00964960">
        <w:rPr>
          <w:i/>
          <w:iCs/>
          <w:sz w:val="22"/>
        </w:rPr>
        <w:t xml:space="preserve"> Cultural Record</w:t>
      </w:r>
      <w:r w:rsidRPr="00964960">
        <w:rPr>
          <w:sz w:val="22"/>
        </w:rPr>
        <w:t> 46.3 (2011): 295-320. </w:t>
      </w:r>
      <w:r w:rsidRPr="00964960">
        <w:rPr>
          <w:i/>
          <w:iCs/>
          <w:sz w:val="22"/>
        </w:rPr>
        <w:t>Library Literature &amp; Information Science Full Text (H.W. Wilson)</w:t>
      </w:r>
      <w:r w:rsidRPr="00964960">
        <w:rPr>
          <w:sz w:val="22"/>
        </w:rPr>
        <w:t>. Web. 12 Feb. 2017.</w:t>
      </w:r>
    </w:p>
    <w:p w:rsidR="00964960" w:rsidRPr="004F182C" w:rsidRDefault="00964960" w:rsidP="00964960">
      <w:pPr>
        <w:jc w:val="center"/>
        <w:rPr>
          <w:sz w:val="22"/>
        </w:rPr>
      </w:pPr>
    </w:p>
    <w:sectPr w:rsidR="00964960" w:rsidRPr="004F182C" w:rsidSect="0096496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2F"/>
    <w:rsid w:val="00050C05"/>
    <w:rsid w:val="003F3FBB"/>
    <w:rsid w:val="004F182C"/>
    <w:rsid w:val="005208A9"/>
    <w:rsid w:val="0056697B"/>
    <w:rsid w:val="006001CD"/>
    <w:rsid w:val="00727057"/>
    <w:rsid w:val="00826CA5"/>
    <w:rsid w:val="0092782F"/>
    <w:rsid w:val="00964960"/>
    <w:rsid w:val="00C623B9"/>
    <w:rsid w:val="00CB6C15"/>
    <w:rsid w:val="00CF03E9"/>
    <w:rsid w:val="00D01F58"/>
    <w:rsid w:val="00DB457C"/>
    <w:rsid w:val="00EF26F5"/>
    <w:rsid w:val="00F75464"/>
    <w:rsid w:val="00F87BC8"/>
    <w:rsid w:val="00F90763"/>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C9C4E-5505-42F4-991B-665FD09B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57"/>
    <w:pPr>
      <w:widowControl w:val="0"/>
      <w:autoSpaceDE w:val="0"/>
      <w:autoSpaceDN w:val="0"/>
      <w:adjustRightInd w:val="0"/>
    </w:pPr>
    <w:rPr>
      <w:rFonts w:ascii="Times New Roman" w:hAnsi="Times New Roman"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3</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8</cp:revision>
  <dcterms:created xsi:type="dcterms:W3CDTF">2017-02-16T06:36:00Z</dcterms:created>
  <dcterms:modified xsi:type="dcterms:W3CDTF">2017-02-16T20:25:00Z</dcterms:modified>
</cp:coreProperties>
</file>