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37E" w:rsidRPr="00044230" w:rsidRDefault="0003437E">
      <w:pPr>
        <w:rPr>
          <w:sz w:val="22"/>
        </w:rPr>
      </w:pPr>
      <w:r w:rsidRPr="00044230">
        <w:rPr>
          <w:sz w:val="22"/>
        </w:rPr>
        <w:t>Chase Hanes</w:t>
      </w:r>
    </w:p>
    <w:p w:rsidR="0003437E" w:rsidRPr="00044230" w:rsidRDefault="0003437E">
      <w:pPr>
        <w:rPr>
          <w:sz w:val="22"/>
        </w:rPr>
      </w:pPr>
      <w:r w:rsidRPr="00044230">
        <w:rPr>
          <w:sz w:val="22"/>
        </w:rPr>
        <w:t>LIS 688</w:t>
      </w:r>
    </w:p>
    <w:p w:rsidR="0003437E" w:rsidRPr="00044230" w:rsidRDefault="0003437E">
      <w:pPr>
        <w:rPr>
          <w:sz w:val="22"/>
        </w:rPr>
      </w:pPr>
      <w:r w:rsidRPr="00044230">
        <w:rPr>
          <w:sz w:val="22"/>
        </w:rPr>
        <w:t>14 April 2016</w:t>
      </w:r>
    </w:p>
    <w:p w:rsidR="0003437E" w:rsidRPr="00044230" w:rsidRDefault="0003437E">
      <w:pPr>
        <w:rPr>
          <w:sz w:val="22"/>
        </w:rPr>
      </w:pPr>
    </w:p>
    <w:p w:rsidR="0003437E" w:rsidRPr="00044230" w:rsidRDefault="0003437E" w:rsidP="0003437E">
      <w:pPr>
        <w:jc w:val="center"/>
        <w:rPr>
          <w:sz w:val="22"/>
        </w:rPr>
      </w:pPr>
      <w:r w:rsidRPr="00044230">
        <w:rPr>
          <w:sz w:val="22"/>
        </w:rPr>
        <w:t>Grant Assignment</w:t>
      </w:r>
    </w:p>
    <w:p w:rsidR="0003437E" w:rsidRPr="00044230" w:rsidRDefault="0003437E" w:rsidP="0003437E">
      <w:pPr>
        <w:jc w:val="center"/>
        <w:rPr>
          <w:sz w:val="22"/>
        </w:rPr>
      </w:pPr>
    </w:p>
    <w:p w:rsidR="0056697B" w:rsidRPr="00044230" w:rsidRDefault="0003437E" w:rsidP="0003437E">
      <w:pPr>
        <w:jc w:val="center"/>
        <w:rPr>
          <w:i/>
          <w:sz w:val="22"/>
        </w:rPr>
      </w:pPr>
      <w:r w:rsidRPr="00044230">
        <w:rPr>
          <w:i/>
          <w:sz w:val="22"/>
        </w:rPr>
        <w:t>‘Dear Diary, Let Words Tell My History Best: African American Confederate Civil War Diaries’</w:t>
      </w:r>
    </w:p>
    <w:p w:rsidR="00044230" w:rsidRPr="00044230" w:rsidRDefault="0003437E" w:rsidP="0003437E">
      <w:pPr>
        <w:rPr>
          <w:sz w:val="22"/>
        </w:rPr>
      </w:pPr>
      <w:r w:rsidRPr="00044230">
        <w:rPr>
          <w:sz w:val="22"/>
        </w:rPr>
        <w:t>I chose this title for the project to highlight the importance of the regiment’s diaries in being the storytellers and truth givers of the regiment’s history.</w:t>
      </w:r>
      <w:r w:rsidR="00044230" w:rsidRPr="00044230">
        <w:rPr>
          <w:sz w:val="22"/>
        </w:rPr>
        <w:t xml:space="preserve"> I want their words to be commemorated and valued.</w:t>
      </w:r>
    </w:p>
    <w:p w:rsidR="0003437E" w:rsidRPr="00044230" w:rsidRDefault="0003437E" w:rsidP="0003437E">
      <w:pPr>
        <w:rPr>
          <w:sz w:val="22"/>
        </w:rPr>
      </w:pPr>
      <w:r w:rsidRPr="00044230">
        <w:rPr>
          <w:sz w:val="22"/>
        </w:rPr>
        <w:t xml:space="preserve">  </w:t>
      </w:r>
    </w:p>
    <w:p w:rsidR="001018E2" w:rsidRDefault="00044230" w:rsidP="001F1382">
      <w:pPr>
        <w:pStyle w:val="ListParagraph"/>
        <w:numPr>
          <w:ilvl w:val="0"/>
          <w:numId w:val="3"/>
        </w:numPr>
        <w:ind w:left="0" w:hanging="720"/>
        <w:rPr>
          <w:sz w:val="22"/>
        </w:rPr>
      </w:pPr>
      <w:r w:rsidRPr="00044230">
        <w:rPr>
          <w:sz w:val="22"/>
        </w:rPr>
        <w:t xml:space="preserve">As I looked for various grant options, I searched broadly at a national level by looking at NHPRC Grants. I then narrowed my search to the state level by browsing North Carolina’s site for LSTA funds. Applying for a grant at the state level heightens the chances for receipt of </w:t>
      </w:r>
      <w:r>
        <w:rPr>
          <w:sz w:val="22"/>
        </w:rPr>
        <w:t>award</w:t>
      </w:r>
      <w:r w:rsidRPr="00044230">
        <w:rPr>
          <w:sz w:val="22"/>
        </w:rPr>
        <w:t xml:space="preserve">, but I had to stop and reconsider the overall significance of the project. </w:t>
      </w:r>
      <w:proofErr w:type="spellStart"/>
      <w:r w:rsidRPr="00044230">
        <w:rPr>
          <w:sz w:val="22"/>
        </w:rPr>
        <w:t>The</w:t>
      </w:r>
      <w:r w:rsidRPr="00044230">
        <w:rPr>
          <w:i/>
          <w:sz w:val="22"/>
        </w:rPr>
        <w:t>‘Dear</w:t>
      </w:r>
      <w:proofErr w:type="spellEnd"/>
      <w:r w:rsidRPr="00044230">
        <w:rPr>
          <w:i/>
          <w:sz w:val="22"/>
        </w:rPr>
        <w:t xml:space="preserve"> Diary, Let Words Tell My History Best: African America</w:t>
      </w:r>
      <w:r w:rsidR="00A3581C">
        <w:rPr>
          <w:i/>
          <w:sz w:val="22"/>
        </w:rPr>
        <w:t>n Confederate Civil War Diaries</w:t>
      </w:r>
      <w:r w:rsidRPr="00044230">
        <w:rPr>
          <w:i/>
          <w:sz w:val="22"/>
        </w:rPr>
        <w:t xml:space="preserve">’ </w:t>
      </w:r>
      <w:r w:rsidR="00A3581C">
        <w:rPr>
          <w:sz w:val="22"/>
        </w:rPr>
        <w:t xml:space="preserve">project </w:t>
      </w:r>
      <w:r w:rsidRPr="00044230">
        <w:rPr>
          <w:sz w:val="22"/>
        </w:rPr>
        <w:t xml:space="preserve">(hereafter referred to as the </w:t>
      </w:r>
      <w:r w:rsidRPr="00044230">
        <w:rPr>
          <w:i/>
          <w:sz w:val="22"/>
        </w:rPr>
        <w:t xml:space="preserve">Let Words Tell My History Best </w:t>
      </w:r>
      <w:r w:rsidRPr="00044230">
        <w:rPr>
          <w:sz w:val="22"/>
        </w:rPr>
        <w:t>project</w:t>
      </w:r>
      <w:r>
        <w:rPr>
          <w:sz w:val="22"/>
        </w:rPr>
        <w:t xml:space="preserve">) has relevancy on a scale far outside North Carolina heritage and memory. The diaries of the African American Confederate Regiment </w:t>
      </w:r>
      <w:r w:rsidR="001018E2">
        <w:rPr>
          <w:sz w:val="22"/>
        </w:rPr>
        <w:t>offer insight into Southern regional history, but at an even more significant level, they are primary documents of irrefutable value to national history. The writers of these diaries offer a perspective of black people as agential, with all the nuanced emotions and thoughts indicative of human life, despite the injustice and discrimination plaguing them. Their stories are critical in understanding local history, North Carolina history, southern history, but also the history of America. Thus, I chose to</w:t>
      </w:r>
      <w:r w:rsidR="001F1382">
        <w:rPr>
          <w:sz w:val="22"/>
        </w:rPr>
        <w:t xml:space="preserve"> look at the national level again and</w:t>
      </w:r>
      <w:r w:rsidR="001018E2">
        <w:rPr>
          <w:sz w:val="22"/>
        </w:rPr>
        <w:t xml:space="preserve"> apply for a grant from the National Endowment for the Humanities.</w:t>
      </w:r>
    </w:p>
    <w:p w:rsidR="0003437E" w:rsidRDefault="001018E2" w:rsidP="001F1382">
      <w:pPr>
        <w:ind w:firstLine="720"/>
        <w:rPr>
          <w:sz w:val="22"/>
        </w:rPr>
      </w:pPr>
      <w:r w:rsidRPr="001018E2">
        <w:rPr>
          <w:sz w:val="22"/>
        </w:rPr>
        <w:t xml:space="preserve"> </w:t>
      </w:r>
      <w:r>
        <w:rPr>
          <w:sz w:val="22"/>
        </w:rPr>
        <w:t>The ‘Humanities Collections and Reference Resources Grant,” which is part of NEH’s Div</w:t>
      </w:r>
      <w:r w:rsidR="001F1382">
        <w:rPr>
          <w:sz w:val="22"/>
        </w:rPr>
        <w:t xml:space="preserve">ision of Preservation and Access, </w:t>
      </w:r>
      <w:r w:rsidR="00F93635">
        <w:rPr>
          <w:sz w:val="22"/>
        </w:rPr>
        <w:t>could benefit</w:t>
      </w:r>
      <w:r w:rsidR="001F1382">
        <w:rPr>
          <w:sz w:val="22"/>
        </w:rPr>
        <w:t xml:space="preserve"> the </w:t>
      </w:r>
      <w:r w:rsidR="001F1382" w:rsidRPr="00044230">
        <w:rPr>
          <w:i/>
          <w:sz w:val="22"/>
        </w:rPr>
        <w:t>Let Words Tell My History Best</w:t>
      </w:r>
      <w:r w:rsidR="001F1382">
        <w:rPr>
          <w:i/>
          <w:sz w:val="22"/>
        </w:rPr>
        <w:t xml:space="preserve"> </w:t>
      </w:r>
      <w:r w:rsidR="001F1382">
        <w:rPr>
          <w:sz w:val="22"/>
        </w:rPr>
        <w:t xml:space="preserve">project very well. A link to the grant can be found here: </w:t>
      </w:r>
      <w:hyperlink r:id="rId7" w:history="1">
        <w:r w:rsidR="001F1382" w:rsidRPr="00657198">
          <w:rPr>
            <w:rStyle w:val="Hyperlink"/>
            <w:sz w:val="22"/>
          </w:rPr>
          <w:t>http://www.neh.gov/grants/preservation/humanities-collections-and-reference-resources</w:t>
        </w:r>
      </w:hyperlink>
    </w:p>
    <w:p w:rsidR="00701199" w:rsidRDefault="001F1382" w:rsidP="004F3EF9">
      <w:pPr>
        <w:ind w:firstLine="720"/>
        <w:rPr>
          <w:sz w:val="22"/>
        </w:rPr>
      </w:pPr>
      <w:r>
        <w:rPr>
          <w:sz w:val="22"/>
        </w:rPr>
        <w:t xml:space="preserve">There are two facets of this award: implementation and planning/assessment. </w:t>
      </w:r>
      <w:r w:rsidR="004F3EF9">
        <w:rPr>
          <w:sz w:val="22"/>
        </w:rPr>
        <w:t>Both facets of the grant would be critical. An important part of this grant is that it focuses on preservation and digitization. Many grants I searched serve just preservation or just digitization projects. However, this grant description states, “</w:t>
      </w:r>
      <w:r w:rsidR="004F3EF9" w:rsidRPr="001F1382">
        <w:rPr>
          <w:sz w:val="22"/>
        </w:rPr>
        <w:t>Funding from this program strengthens efforts to extend the life of</w:t>
      </w:r>
      <w:r w:rsidR="004F3EF9">
        <w:rPr>
          <w:sz w:val="22"/>
        </w:rPr>
        <w:t>…</w:t>
      </w:r>
      <w:r w:rsidR="004F3EF9" w:rsidRPr="001F1382">
        <w:rPr>
          <w:sz w:val="22"/>
        </w:rPr>
        <w:t>materials and make their intellectual content widely accessible, often throug</w:t>
      </w:r>
      <w:r w:rsidR="004F3EF9">
        <w:rPr>
          <w:sz w:val="22"/>
        </w:rPr>
        <w:t xml:space="preserve">h the use of digital technology.” Because the diaries are in such poor condition and also need digitization, preservation </w:t>
      </w:r>
      <w:r w:rsidR="004F3EF9">
        <w:rPr>
          <w:i/>
          <w:sz w:val="22"/>
        </w:rPr>
        <w:t xml:space="preserve">and </w:t>
      </w:r>
      <w:r w:rsidR="004F3EF9">
        <w:rPr>
          <w:sz w:val="22"/>
        </w:rPr>
        <w:t>digitization need to occur. Privileging one over the other should be considered in only dire ci</w:t>
      </w:r>
      <w:r w:rsidR="00701199">
        <w:rPr>
          <w:sz w:val="22"/>
        </w:rPr>
        <w:t>rcumstances. Digitizing can exacerbate</w:t>
      </w:r>
      <w:r w:rsidR="004F3EF9">
        <w:rPr>
          <w:sz w:val="22"/>
        </w:rPr>
        <w:t xml:space="preserve"> the </w:t>
      </w:r>
      <w:r w:rsidR="00701199">
        <w:rPr>
          <w:sz w:val="22"/>
        </w:rPr>
        <w:t xml:space="preserve">already fragile </w:t>
      </w:r>
      <w:r w:rsidR="004F3EF9">
        <w:rPr>
          <w:sz w:val="22"/>
        </w:rPr>
        <w:t>condition of the diaries, and preservation alone can limit access to users unable to visit the Heritage Center. Thus, a project that balances these two components is necessary.</w:t>
      </w:r>
    </w:p>
    <w:p w:rsidR="004B51A7" w:rsidRDefault="00701199" w:rsidP="004F3EF9">
      <w:pPr>
        <w:ind w:firstLine="720"/>
        <w:rPr>
          <w:sz w:val="22"/>
        </w:rPr>
      </w:pPr>
      <w:r>
        <w:rPr>
          <w:sz w:val="22"/>
        </w:rPr>
        <w:t xml:space="preserve">Beyond looking at grant requirements and guidelines, I also was able to see previous projects that this specific grant funded. </w:t>
      </w:r>
      <w:r w:rsidR="00A105FA">
        <w:rPr>
          <w:sz w:val="22"/>
        </w:rPr>
        <w:t xml:space="preserve">Projects in previous years were actually quite similar to my projected scope for </w:t>
      </w:r>
      <w:r w:rsidR="00A105FA" w:rsidRPr="00044230">
        <w:rPr>
          <w:i/>
          <w:sz w:val="22"/>
        </w:rPr>
        <w:t>Let Words Tell My History Best</w:t>
      </w:r>
      <w:r w:rsidR="00A105FA">
        <w:rPr>
          <w:i/>
          <w:sz w:val="22"/>
        </w:rPr>
        <w:t>.</w:t>
      </w:r>
      <w:r w:rsidR="00942796">
        <w:rPr>
          <w:i/>
          <w:sz w:val="22"/>
        </w:rPr>
        <w:t xml:space="preserve"> </w:t>
      </w:r>
      <w:r w:rsidR="00942796">
        <w:rPr>
          <w:sz w:val="22"/>
        </w:rPr>
        <w:t xml:space="preserve">The </w:t>
      </w:r>
      <w:r w:rsidR="00942796">
        <w:rPr>
          <w:i/>
          <w:sz w:val="22"/>
        </w:rPr>
        <w:t xml:space="preserve">Free People of Color in Louisiana: Revealing an Unknown Past </w:t>
      </w:r>
      <w:r w:rsidR="00942796">
        <w:rPr>
          <w:sz w:val="22"/>
        </w:rPr>
        <w:t xml:space="preserve">project by Louisiana State University received funding from this </w:t>
      </w:r>
      <w:r w:rsidR="00A3581C">
        <w:rPr>
          <w:sz w:val="22"/>
        </w:rPr>
        <w:t>grant</w:t>
      </w:r>
      <w:r w:rsidR="00942796">
        <w:rPr>
          <w:sz w:val="22"/>
        </w:rPr>
        <w:t xml:space="preserve"> in 2012. In terms of number of materials digitized and emphasis on preservation, the projects are similar. Moreover, both projects have an aim to tell stories primarily glossed over by systemic racism.</w:t>
      </w:r>
    </w:p>
    <w:p w:rsidR="00D36B2B" w:rsidRDefault="00D36B2B" w:rsidP="004F3EF9">
      <w:pPr>
        <w:ind w:firstLine="720"/>
        <w:rPr>
          <w:sz w:val="22"/>
        </w:rPr>
      </w:pPr>
      <w:r>
        <w:rPr>
          <w:sz w:val="22"/>
        </w:rPr>
        <w:t xml:space="preserve">I do realize that the grant is awarded for the period of one year, but as I was planning </w:t>
      </w:r>
      <w:r w:rsidR="006D24AD">
        <w:rPr>
          <w:sz w:val="22"/>
        </w:rPr>
        <w:t>out the project, I extended services to two years. Previous recipients of this grant wrote narratives that extend the projects to 2+ years, so I followed in that fashion.</w:t>
      </w:r>
    </w:p>
    <w:p w:rsidR="004B51A7" w:rsidRDefault="004B51A7" w:rsidP="004F3EF9">
      <w:pPr>
        <w:ind w:firstLine="720"/>
        <w:rPr>
          <w:sz w:val="22"/>
        </w:rPr>
      </w:pPr>
    </w:p>
    <w:p w:rsidR="004B51A7" w:rsidRPr="004B51A7" w:rsidRDefault="004B51A7" w:rsidP="004B51A7">
      <w:pPr>
        <w:pStyle w:val="ListParagraph"/>
        <w:numPr>
          <w:ilvl w:val="0"/>
          <w:numId w:val="3"/>
        </w:numPr>
        <w:ind w:left="0" w:hanging="720"/>
        <w:rPr>
          <w:sz w:val="22"/>
        </w:rPr>
      </w:pPr>
      <w:r>
        <w:rPr>
          <w:b/>
          <w:sz w:val="22"/>
        </w:rPr>
        <w:t>Audience</w:t>
      </w:r>
      <w:r w:rsidR="00720338">
        <w:rPr>
          <w:b/>
          <w:sz w:val="22"/>
        </w:rPr>
        <w:t xml:space="preserve"> and Need</w:t>
      </w:r>
      <w:r>
        <w:rPr>
          <w:b/>
          <w:sz w:val="22"/>
        </w:rPr>
        <w:t>:</w:t>
      </w:r>
      <w:r w:rsidRPr="004B51A7">
        <w:rPr>
          <w:sz w:val="22"/>
        </w:rPr>
        <w:t xml:space="preserve"> </w:t>
      </w:r>
    </w:p>
    <w:p w:rsidR="004B51A7" w:rsidRDefault="004B51A7" w:rsidP="004B51A7">
      <w:pPr>
        <w:pStyle w:val="ListParagraph"/>
        <w:ind w:left="0"/>
        <w:rPr>
          <w:sz w:val="22"/>
        </w:rPr>
      </w:pPr>
      <w:r>
        <w:rPr>
          <w:sz w:val="22"/>
        </w:rPr>
        <w:t>The</w:t>
      </w:r>
      <w:r w:rsidR="00FD7C30">
        <w:rPr>
          <w:sz w:val="22"/>
        </w:rPr>
        <w:t xml:space="preserve"> constituencies to whom </w:t>
      </w:r>
      <w:r w:rsidR="00FD7C30" w:rsidRPr="00044230">
        <w:rPr>
          <w:i/>
          <w:sz w:val="22"/>
        </w:rPr>
        <w:t>Let Words Tell My History Best</w:t>
      </w:r>
      <w:r w:rsidR="00FD7C30">
        <w:rPr>
          <w:sz w:val="22"/>
        </w:rPr>
        <w:t xml:space="preserve"> </w:t>
      </w:r>
      <w:r w:rsidR="00A3581C">
        <w:rPr>
          <w:sz w:val="22"/>
        </w:rPr>
        <w:t xml:space="preserve">serve </w:t>
      </w:r>
      <w:r w:rsidR="00FD7C30">
        <w:rPr>
          <w:sz w:val="22"/>
        </w:rPr>
        <w:t>are very vast. At a local level, members of our town</w:t>
      </w:r>
      <w:r w:rsidR="00720338">
        <w:rPr>
          <w:sz w:val="22"/>
        </w:rPr>
        <w:t xml:space="preserve"> (</w:t>
      </w:r>
      <w:proofErr w:type="spellStart"/>
      <w:r w:rsidR="00720338">
        <w:rPr>
          <w:sz w:val="22"/>
        </w:rPr>
        <w:t>Noplace</w:t>
      </w:r>
      <w:proofErr w:type="spellEnd"/>
      <w:r w:rsidR="00720338">
        <w:rPr>
          <w:sz w:val="22"/>
        </w:rPr>
        <w:t>, NC)</w:t>
      </w:r>
      <w:r w:rsidR="00FD7C30">
        <w:rPr>
          <w:sz w:val="22"/>
        </w:rPr>
        <w:t>, K-12 teachers, students, life-long learners, and amateur historians will utilize our online project and/or frequent the Heritage Center to access</w:t>
      </w:r>
      <w:r w:rsidR="00B35CBF">
        <w:rPr>
          <w:sz w:val="22"/>
        </w:rPr>
        <w:t xml:space="preserve"> the preserved,</w:t>
      </w:r>
      <w:r w:rsidR="00FD7C30">
        <w:rPr>
          <w:sz w:val="22"/>
        </w:rPr>
        <w:t xml:space="preserve"> on-site materials. However, the appeal does not simply relegate this project to regional heritage</w:t>
      </w:r>
      <w:r w:rsidR="00B35CBF">
        <w:rPr>
          <w:sz w:val="22"/>
        </w:rPr>
        <w:t xml:space="preserve">; patrons </w:t>
      </w:r>
      <w:r w:rsidR="00B35CBF">
        <w:rPr>
          <w:sz w:val="22"/>
        </w:rPr>
        <w:lastRenderedPageBreak/>
        <w:t>interested in Southern History, Civil War History, or Nineteenth Century African American History will learn much from this content. Because of the descriptions of medical treatment on the battlefield in the diaries and their rich evaluation of the emancipation of Black, southern slaves, we anticipate scholars of medical history and post-bellum/ Reconstruction economics will be highly interested in these primary source documents.</w:t>
      </w:r>
    </w:p>
    <w:p w:rsidR="008F24C9" w:rsidRDefault="00FD7C30" w:rsidP="00B35CBF">
      <w:pPr>
        <w:pStyle w:val="ListParagraph"/>
        <w:ind w:left="0" w:firstLine="720"/>
        <w:rPr>
          <w:sz w:val="22"/>
        </w:rPr>
      </w:pPr>
      <w:r>
        <w:rPr>
          <w:sz w:val="22"/>
        </w:rPr>
        <w:t>We</w:t>
      </w:r>
      <w:r w:rsidR="00B35CBF">
        <w:rPr>
          <w:sz w:val="22"/>
        </w:rPr>
        <w:t xml:space="preserve"> also</w:t>
      </w:r>
      <w:r>
        <w:rPr>
          <w:sz w:val="22"/>
        </w:rPr>
        <w:t xml:space="preserve"> anticipate a large number of users coming from our various partner institutions. </w:t>
      </w:r>
      <w:r w:rsidR="004B51A7">
        <w:rPr>
          <w:sz w:val="22"/>
        </w:rPr>
        <w:t xml:space="preserve">There are several partner institutions involved in </w:t>
      </w:r>
      <w:r w:rsidR="004B51A7" w:rsidRPr="00044230">
        <w:rPr>
          <w:i/>
          <w:sz w:val="22"/>
        </w:rPr>
        <w:t>Let Words Tell My History Best</w:t>
      </w:r>
      <w:r>
        <w:rPr>
          <w:i/>
          <w:sz w:val="22"/>
        </w:rPr>
        <w:t xml:space="preserve"> </w:t>
      </w:r>
      <w:r>
        <w:rPr>
          <w:sz w:val="22"/>
        </w:rPr>
        <w:t>and w</w:t>
      </w:r>
      <w:r w:rsidR="008F24C9">
        <w:rPr>
          <w:sz w:val="22"/>
        </w:rPr>
        <w:t>e will offer more detailed information about various partners in subsequent sections</w:t>
      </w:r>
      <w:r>
        <w:rPr>
          <w:sz w:val="22"/>
        </w:rPr>
        <w:t xml:space="preserve">. However, students and faculty members affiliated with our partners will be prime users of the digitization project and on-site materials. </w:t>
      </w:r>
      <w:r w:rsidR="00921964">
        <w:rPr>
          <w:sz w:val="22"/>
        </w:rPr>
        <w:t xml:space="preserve">The small, liberal arts women’s college Mount </w:t>
      </w:r>
      <w:proofErr w:type="spellStart"/>
      <w:r w:rsidR="00921964">
        <w:rPr>
          <w:sz w:val="22"/>
        </w:rPr>
        <w:t>Holypine</w:t>
      </w:r>
      <w:proofErr w:type="spellEnd"/>
      <w:r w:rsidR="00921964">
        <w:rPr>
          <w:sz w:val="22"/>
        </w:rPr>
        <w:t xml:space="preserve"> has several departments c</w:t>
      </w:r>
      <w:r w:rsidR="00AB6FE9">
        <w:rPr>
          <w:sz w:val="22"/>
        </w:rPr>
        <w:t xml:space="preserve">ontributing to the project. </w:t>
      </w:r>
      <w:r w:rsidR="00921964">
        <w:rPr>
          <w:sz w:val="22"/>
        </w:rPr>
        <w:t xml:space="preserve">Women’s </w:t>
      </w:r>
      <w:r w:rsidR="00AB6FE9">
        <w:rPr>
          <w:sz w:val="22"/>
        </w:rPr>
        <w:t xml:space="preserve">and Gender Studies, </w:t>
      </w:r>
      <w:r w:rsidR="00921964">
        <w:rPr>
          <w:sz w:val="22"/>
        </w:rPr>
        <w:t>Afr</w:t>
      </w:r>
      <w:r w:rsidR="00AB6FE9">
        <w:rPr>
          <w:sz w:val="22"/>
        </w:rPr>
        <w:t>ican American Studies, History</w:t>
      </w:r>
      <w:r w:rsidR="00921964">
        <w:rPr>
          <w:sz w:val="22"/>
        </w:rPr>
        <w:t xml:space="preserve">, </w:t>
      </w:r>
      <w:r w:rsidR="00AB6FE9">
        <w:rPr>
          <w:sz w:val="22"/>
        </w:rPr>
        <w:t xml:space="preserve">and </w:t>
      </w:r>
      <w:r w:rsidR="00921964">
        <w:rPr>
          <w:sz w:val="22"/>
        </w:rPr>
        <w:t>African American Diaspora</w:t>
      </w:r>
      <w:r w:rsidR="00AB6FE9">
        <w:rPr>
          <w:sz w:val="22"/>
        </w:rPr>
        <w:t xml:space="preserve"> </w:t>
      </w:r>
      <w:r w:rsidR="00921964">
        <w:rPr>
          <w:sz w:val="22"/>
        </w:rPr>
        <w:t>are</w:t>
      </w:r>
      <w:r w:rsidR="00AB6FE9">
        <w:rPr>
          <w:sz w:val="22"/>
        </w:rPr>
        <w:t xml:space="preserve"> departments</w:t>
      </w:r>
      <w:r w:rsidR="00921964">
        <w:rPr>
          <w:sz w:val="22"/>
        </w:rPr>
        <w:t xml:space="preserve"> involved in the project. The </w:t>
      </w:r>
      <w:r w:rsidR="008F24C9">
        <w:rPr>
          <w:sz w:val="22"/>
        </w:rPr>
        <w:t>diaries of regiment member Elliot George are of particular interest to the Women’s and Gender Studies Department because George (known as Emily George) was actually amongst the number of over 400 women who concealed their identities and fought alongside men in the Civil War.</w:t>
      </w:r>
      <w:r w:rsidR="002D41B1">
        <w:rPr>
          <w:sz w:val="22"/>
        </w:rPr>
        <w:t xml:space="preserve"> Thus, a large facet of the outreach from the production team will focus on Emily George’s subversion of racial and gender stereotypes of her time—with the motive of sparking interest from Women’s and Gender Studies students.</w:t>
      </w:r>
      <w:r w:rsidR="00AB6FE9">
        <w:rPr>
          <w:sz w:val="22"/>
        </w:rPr>
        <w:t xml:space="preserve"> The descriptions of female lives contained in all of the diaries, regardless of their male authorship, are intellectually significant to these particular students.  </w:t>
      </w:r>
    </w:p>
    <w:p w:rsidR="002D41B1" w:rsidRDefault="008F24C9" w:rsidP="004B51A7">
      <w:pPr>
        <w:pStyle w:val="ListParagraph"/>
        <w:ind w:left="0"/>
        <w:rPr>
          <w:sz w:val="22"/>
        </w:rPr>
      </w:pPr>
      <w:r>
        <w:rPr>
          <w:sz w:val="22"/>
        </w:rPr>
        <w:tab/>
        <w:t xml:space="preserve">The </w:t>
      </w:r>
      <w:r w:rsidR="002D41B1">
        <w:rPr>
          <w:sz w:val="22"/>
        </w:rPr>
        <w:t>archives at two large</w:t>
      </w:r>
      <w:r w:rsidR="00B35CBF">
        <w:rPr>
          <w:sz w:val="22"/>
        </w:rPr>
        <w:t xml:space="preserve"> u</w:t>
      </w:r>
      <w:r w:rsidR="002D41B1">
        <w:rPr>
          <w:sz w:val="22"/>
        </w:rPr>
        <w:t>niversities</w:t>
      </w:r>
      <w:r w:rsidR="00B35CBF">
        <w:rPr>
          <w:sz w:val="22"/>
        </w:rPr>
        <w:t xml:space="preserve"> in the neighboring </w:t>
      </w:r>
      <w:r w:rsidR="002D41B1">
        <w:rPr>
          <w:sz w:val="22"/>
        </w:rPr>
        <w:t>counties</w:t>
      </w:r>
      <w:r w:rsidR="00B35CBF">
        <w:rPr>
          <w:sz w:val="22"/>
        </w:rPr>
        <w:t xml:space="preserve"> will</w:t>
      </w:r>
      <w:r w:rsidR="002D41B1">
        <w:rPr>
          <w:sz w:val="22"/>
        </w:rPr>
        <w:t xml:space="preserve"> also be partners in the project. They have proclaimed that their English Departments and African American Studies Departments are very interested, so we anticipate students and faculty from those disciplines using our materials. Classes in the English Departments at both universities that teach life writing are interested in studying the various diaries. Three different African American churches in the county are also partnering with us and we anticipate members from their congregations</w:t>
      </w:r>
      <w:r w:rsidR="00A3581C">
        <w:rPr>
          <w:sz w:val="22"/>
        </w:rPr>
        <w:t xml:space="preserve"> (some of whom are descendants of the diarists)</w:t>
      </w:r>
      <w:r w:rsidR="002D41B1">
        <w:rPr>
          <w:sz w:val="22"/>
        </w:rPr>
        <w:t xml:space="preserve"> utilizing the documents.</w:t>
      </w:r>
    </w:p>
    <w:p w:rsidR="002D41B1" w:rsidRDefault="002D41B1" w:rsidP="004B51A7">
      <w:pPr>
        <w:pStyle w:val="ListParagraph"/>
        <w:ind w:left="0"/>
        <w:rPr>
          <w:sz w:val="22"/>
        </w:rPr>
      </w:pPr>
      <w:r>
        <w:rPr>
          <w:sz w:val="22"/>
        </w:rPr>
        <w:tab/>
        <w:t xml:space="preserve">While we expect a large portion of our constituencies to be students and faculty at our partner institutions, </w:t>
      </w:r>
      <w:r w:rsidR="00AB6FE9">
        <w:rPr>
          <w:sz w:val="22"/>
        </w:rPr>
        <w:t>we anticipate that the majority of our patrons will be independent scholars of the Civil</w:t>
      </w:r>
      <w:r>
        <w:rPr>
          <w:sz w:val="22"/>
        </w:rPr>
        <w:t xml:space="preserve"> </w:t>
      </w:r>
      <w:r w:rsidR="00AB6FE9">
        <w:rPr>
          <w:sz w:val="22"/>
        </w:rPr>
        <w:t>War, American History,</w:t>
      </w:r>
      <w:r w:rsidR="00447D23">
        <w:rPr>
          <w:sz w:val="22"/>
        </w:rPr>
        <w:t xml:space="preserve"> Women’s and Gender Studies,</w:t>
      </w:r>
      <w:r w:rsidR="00AB6FE9">
        <w:rPr>
          <w:sz w:val="22"/>
        </w:rPr>
        <w:t xml:space="preserve"> and</w:t>
      </w:r>
      <w:r w:rsidR="00447D23">
        <w:rPr>
          <w:sz w:val="22"/>
        </w:rPr>
        <w:t>, primarily,</w:t>
      </w:r>
      <w:r w:rsidR="00AB6FE9">
        <w:rPr>
          <w:sz w:val="22"/>
        </w:rPr>
        <w:t xml:space="preserve"> African American History.</w:t>
      </w:r>
    </w:p>
    <w:p w:rsidR="004B51A7" w:rsidRDefault="004B51A7" w:rsidP="004B51A7">
      <w:pPr>
        <w:pStyle w:val="ListParagraph"/>
        <w:ind w:left="0"/>
        <w:rPr>
          <w:sz w:val="22"/>
        </w:rPr>
      </w:pPr>
    </w:p>
    <w:p w:rsidR="00E436CE" w:rsidRDefault="001C0FEF" w:rsidP="004B51A7">
      <w:pPr>
        <w:pStyle w:val="ListParagraph"/>
        <w:ind w:left="0"/>
        <w:rPr>
          <w:sz w:val="22"/>
        </w:rPr>
      </w:pPr>
      <w:r>
        <w:rPr>
          <w:sz w:val="22"/>
        </w:rPr>
        <w:tab/>
        <w:t xml:space="preserve">Through </w:t>
      </w:r>
      <w:r w:rsidR="00F629C9">
        <w:rPr>
          <w:sz w:val="22"/>
        </w:rPr>
        <w:t xml:space="preserve">weekly </w:t>
      </w:r>
      <w:r>
        <w:rPr>
          <w:sz w:val="22"/>
        </w:rPr>
        <w:t>discussions with our institutional partners</w:t>
      </w:r>
      <w:r w:rsidR="00F629C9">
        <w:rPr>
          <w:sz w:val="22"/>
        </w:rPr>
        <w:t xml:space="preserve"> in the last three months</w:t>
      </w:r>
      <w:r w:rsidR="00720338">
        <w:rPr>
          <w:sz w:val="22"/>
        </w:rPr>
        <w:t xml:space="preserve">, our team </w:t>
      </w:r>
      <w:r w:rsidR="00F629C9">
        <w:rPr>
          <w:sz w:val="22"/>
        </w:rPr>
        <w:t>initially</w:t>
      </w:r>
      <w:r w:rsidR="00720338">
        <w:rPr>
          <w:sz w:val="22"/>
        </w:rPr>
        <w:t xml:space="preserve"> </w:t>
      </w:r>
      <w:r w:rsidR="0019592C">
        <w:rPr>
          <w:sz w:val="22"/>
        </w:rPr>
        <w:t>identified basic preservation needs</w:t>
      </w:r>
      <w:r>
        <w:rPr>
          <w:sz w:val="22"/>
        </w:rPr>
        <w:t xml:space="preserve"> for this project</w:t>
      </w:r>
      <w:r w:rsidR="0019592C">
        <w:rPr>
          <w:sz w:val="22"/>
        </w:rPr>
        <w:t xml:space="preserve"> such as rehousing fragile diaries in archival boxes, locating sufficient storage space </w:t>
      </w:r>
      <w:r w:rsidR="00B10471">
        <w:rPr>
          <w:sz w:val="22"/>
        </w:rPr>
        <w:t>within the Heritage Center,</w:t>
      </w:r>
      <w:r w:rsidR="00F629C9">
        <w:rPr>
          <w:sz w:val="22"/>
        </w:rPr>
        <w:t xml:space="preserve"> purchasing protective sleeves for specific pages,</w:t>
      </w:r>
      <w:r w:rsidR="00B10471">
        <w:rPr>
          <w:sz w:val="22"/>
        </w:rPr>
        <w:t xml:space="preserve"> and extensively preserving/rebinding 100 of the 250 diaries with the most important archival value. The remaining 150 diaries will be preserved in the best way possible, but priority is given to those 100 diaries that are legible, cohesive (without missing fragments), and have no signs of mold or dry rot. The 150 diaries that are exceedingly acidic, </w:t>
      </w:r>
      <w:r w:rsidR="00197650">
        <w:rPr>
          <w:sz w:val="22"/>
        </w:rPr>
        <w:t xml:space="preserve">that </w:t>
      </w:r>
      <w:r w:rsidR="00B10471">
        <w:rPr>
          <w:sz w:val="22"/>
        </w:rPr>
        <w:t xml:space="preserve">have mold spots, </w:t>
      </w:r>
      <w:r w:rsidR="00197650">
        <w:rPr>
          <w:sz w:val="22"/>
        </w:rPr>
        <w:t xml:space="preserve">or that </w:t>
      </w:r>
      <w:r w:rsidR="00B10471">
        <w:rPr>
          <w:sz w:val="22"/>
        </w:rPr>
        <w:t>have</w:t>
      </w:r>
      <w:r w:rsidR="00197650">
        <w:rPr>
          <w:sz w:val="22"/>
        </w:rPr>
        <w:t xml:space="preserve"> a</w:t>
      </w:r>
      <w:r w:rsidR="00B10471">
        <w:rPr>
          <w:sz w:val="22"/>
        </w:rPr>
        <w:t xml:space="preserve"> s</w:t>
      </w:r>
      <w:r w:rsidR="00197650">
        <w:rPr>
          <w:sz w:val="22"/>
        </w:rPr>
        <w:t>ignificant number of missing sections will be preserved in the most appropriate fashion (once mold is isolated and contained), but primary concern for these documents will be given to digitization. Because the majority of the diaries are in such poor condition with missing covers or loose bindings, digitization actions are critical. We hope to digitize all pages of the diaries—even those pages from the 100 volumes that are in relatively good condition.</w:t>
      </w:r>
      <w:r w:rsidR="00E436CE" w:rsidRPr="00E436CE">
        <w:rPr>
          <w:sz w:val="22"/>
        </w:rPr>
        <w:t xml:space="preserve"> </w:t>
      </w:r>
    </w:p>
    <w:p w:rsidR="00197650" w:rsidRDefault="00E436CE" w:rsidP="00E436CE">
      <w:pPr>
        <w:pStyle w:val="ListParagraph"/>
        <w:ind w:left="0" w:firstLine="720"/>
        <w:rPr>
          <w:sz w:val="22"/>
        </w:rPr>
      </w:pPr>
      <w:r>
        <w:rPr>
          <w:sz w:val="22"/>
        </w:rPr>
        <w:t xml:space="preserve">In a survey given to community members of </w:t>
      </w:r>
      <w:proofErr w:type="spellStart"/>
      <w:r>
        <w:rPr>
          <w:sz w:val="22"/>
        </w:rPr>
        <w:t>Noplace</w:t>
      </w:r>
      <w:proofErr w:type="spellEnd"/>
      <w:r>
        <w:rPr>
          <w:sz w:val="22"/>
        </w:rPr>
        <w:t xml:space="preserve">, NC, students and faculty at partner institutions, and congregation members at partner churches, we have identified four diarists whose work has incited the highest attention. These 40 volumes (5,426 pages) will be transcribed in full. We anticipate </w:t>
      </w:r>
      <w:r w:rsidR="00D36B2B">
        <w:rPr>
          <w:sz w:val="22"/>
        </w:rPr>
        <w:t>transcribers will work on this for the first</w:t>
      </w:r>
      <w:r>
        <w:rPr>
          <w:sz w:val="22"/>
        </w:rPr>
        <w:t xml:space="preserve"> year. The remaining diaries that focus specifically on the Civil War will be transcribed at a minimal level: transcribers</w:t>
      </w:r>
      <w:r w:rsidR="00D36B2B">
        <w:rPr>
          <w:sz w:val="22"/>
        </w:rPr>
        <w:t xml:space="preserve"> (most likely students doing coursework)</w:t>
      </w:r>
      <w:r>
        <w:rPr>
          <w:sz w:val="22"/>
        </w:rPr>
        <w:t xml:space="preserve"> will take note of specific data points such as the date of the entry, the casualties listed, any names or people with whom the diarist interacted, or place names. Tags will then be created on the website interface to connect users to specific entries.</w:t>
      </w:r>
      <w:r w:rsidR="00D36B2B">
        <w:rPr>
          <w:sz w:val="22"/>
        </w:rPr>
        <w:t xml:space="preserve"> </w:t>
      </w:r>
      <w:r w:rsidR="006D24AD">
        <w:rPr>
          <w:sz w:val="22"/>
        </w:rPr>
        <w:t>(</w:t>
      </w:r>
      <w:r w:rsidR="00D36B2B">
        <w:rPr>
          <w:sz w:val="22"/>
        </w:rPr>
        <w:t>The transcription at this level will be done towards the later period of the project.</w:t>
      </w:r>
      <w:r w:rsidR="006D24AD">
        <w:rPr>
          <w:sz w:val="22"/>
        </w:rPr>
        <w:t>)</w:t>
      </w:r>
    </w:p>
    <w:p w:rsidR="00720338" w:rsidRPr="004B51A7" w:rsidRDefault="001C0FEF" w:rsidP="004B51A7">
      <w:pPr>
        <w:pStyle w:val="ListParagraph"/>
        <w:ind w:left="0"/>
        <w:rPr>
          <w:sz w:val="22"/>
        </w:rPr>
      </w:pPr>
      <w:r>
        <w:rPr>
          <w:sz w:val="22"/>
        </w:rPr>
        <w:tab/>
        <w:t xml:space="preserve">In discussions with the project team across various institutions, we firmly believe that benefactors </w:t>
      </w:r>
      <w:r>
        <w:rPr>
          <w:sz w:val="22"/>
        </w:rPr>
        <w:lastRenderedPageBreak/>
        <w:t>of this project need increased access, especially in virtual forms</w:t>
      </w:r>
      <w:r w:rsidR="00A3581C">
        <w:rPr>
          <w:sz w:val="22"/>
        </w:rPr>
        <w:t>, to the diaries</w:t>
      </w:r>
      <w:r>
        <w:rPr>
          <w:sz w:val="22"/>
        </w:rPr>
        <w:t xml:space="preserve">. A single online service point would allow for users to understand the lives depicted in </w:t>
      </w:r>
      <w:r w:rsidRPr="00044230">
        <w:rPr>
          <w:i/>
          <w:sz w:val="22"/>
        </w:rPr>
        <w:t>Let Words Tell My History Best</w:t>
      </w:r>
      <w:r>
        <w:rPr>
          <w:i/>
          <w:sz w:val="22"/>
        </w:rPr>
        <w:t xml:space="preserve"> </w:t>
      </w:r>
      <w:r>
        <w:rPr>
          <w:sz w:val="22"/>
        </w:rPr>
        <w:t>from multiple perspectives and academic disciplines. The single interface would allow diverse patrons to access the digitized materials regardless of their academic expertise</w:t>
      </w:r>
      <w:r w:rsidR="00F629C9">
        <w:rPr>
          <w:sz w:val="22"/>
        </w:rPr>
        <w:t xml:space="preserve"> or affiliation with certain repositories. Expanded and augmented access to these diaries via virtual digitization allows for stories—stories hushed and silenced by history—to reach</w:t>
      </w:r>
      <w:r>
        <w:rPr>
          <w:sz w:val="22"/>
        </w:rPr>
        <w:t xml:space="preserve"> </w:t>
      </w:r>
      <w:r w:rsidR="00F629C9">
        <w:rPr>
          <w:sz w:val="22"/>
        </w:rPr>
        <w:t>a broadened demographic.</w:t>
      </w:r>
      <w:r w:rsidR="00197650">
        <w:rPr>
          <w:sz w:val="22"/>
        </w:rPr>
        <w:t xml:space="preserve">  </w:t>
      </w:r>
      <w:r w:rsidR="00B10471">
        <w:rPr>
          <w:sz w:val="22"/>
        </w:rPr>
        <w:t xml:space="preserve">  </w:t>
      </w:r>
    </w:p>
    <w:p w:rsidR="004B51A7" w:rsidRDefault="004B51A7" w:rsidP="004B51A7">
      <w:pPr>
        <w:pStyle w:val="ListParagraph"/>
        <w:ind w:left="0"/>
        <w:rPr>
          <w:sz w:val="22"/>
        </w:rPr>
      </w:pPr>
    </w:p>
    <w:p w:rsidR="004B51A7" w:rsidRPr="002D0390" w:rsidRDefault="004B51A7" w:rsidP="004B51A7">
      <w:pPr>
        <w:pStyle w:val="ListParagraph"/>
        <w:numPr>
          <w:ilvl w:val="0"/>
          <w:numId w:val="3"/>
        </w:numPr>
        <w:ind w:left="0" w:hanging="720"/>
        <w:rPr>
          <w:sz w:val="22"/>
        </w:rPr>
      </w:pPr>
      <w:r>
        <w:rPr>
          <w:b/>
          <w:sz w:val="22"/>
        </w:rPr>
        <w:t>Project Description</w:t>
      </w:r>
      <w:r w:rsidR="002D0390">
        <w:rPr>
          <w:b/>
          <w:sz w:val="22"/>
        </w:rPr>
        <w:t xml:space="preserve"> Narrative</w:t>
      </w:r>
    </w:p>
    <w:p w:rsidR="00883C35" w:rsidRDefault="002D0390" w:rsidP="00883C35">
      <w:pPr>
        <w:ind w:firstLine="720"/>
        <w:rPr>
          <w:sz w:val="22"/>
        </w:rPr>
      </w:pPr>
      <w:r>
        <w:rPr>
          <w:sz w:val="22"/>
        </w:rPr>
        <w:t xml:space="preserve">The antebellum African American body is seen as tortured, in a perpetual state of victimhood. While slavery </w:t>
      </w:r>
      <w:r w:rsidR="005F3C03">
        <w:rPr>
          <w:sz w:val="22"/>
        </w:rPr>
        <w:t xml:space="preserve">unjustly dehumanized and ravaged the majority of the African American population, these individuals were still able to be creative and innovative in the face of so much oppression. Their choices were inhibited by racism, but their lives were still meaningful. </w:t>
      </w:r>
      <w:r w:rsidRPr="002D0390">
        <w:rPr>
          <w:i/>
          <w:sz w:val="22"/>
        </w:rPr>
        <w:t>Dear Diary, Let Words Tell My History Best: African American Confederate Civil War Diaries</w:t>
      </w:r>
      <w:r>
        <w:rPr>
          <w:i/>
          <w:sz w:val="22"/>
        </w:rPr>
        <w:t xml:space="preserve"> </w:t>
      </w:r>
      <w:r>
        <w:rPr>
          <w:sz w:val="22"/>
        </w:rPr>
        <w:t>is a project</w:t>
      </w:r>
      <w:r w:rsidR="005F3C03">
        <w:rPr>
          <w:sz w:val="22"/>
        </w:rPr>
        <w:t xml:space="preserve"> that tells the courage and humanity of African American individuals that fought for the Confederacy in the Civil War. The project will preserve and digitize</w:t>
      </w:r>
      <w:r>
        <w:rPr>
          <w:sz w:val="22"/>
        </w:rPr>
        <w:t xml:space="preserve"> the 250 diaries of an African American Confederate Regiment that fought at the Battle of Gettysburg and other prominent battles in the south.</w:t>
      </w:r>
      <w:r w:rsidR="00883C35" w:rsidRPr="00883C35">
        <w:rPr>
          <w:sz w:val="22"/>
        </w:rPr>
        <w:t xml:space="preserve"> </w:t>
      </w:r>
      <w:r w:rsidR="00883C35">
        <w:rPr>
          <w:sz w:val="22"/>
        </w:rPr>
        <w:t>Their story disrupts the narrative that places Nineteenth Century African Americans as merely victims—nothing more. The stories of the regiment reveal that African Americans could be powerful and pursue their own formation of identities. They were</w:t>
      </w:r>
      <w:r w:rsidR="00A3581C">
        <w:rPr>
          <w:sz w:val="22"/>
        </w:rPr>
        <w:t xml:space="preserve"> cruelly and inhumanely oppressed, but they were</w:t>
      </w:r>
      <w:r w:rsidR="00883C35">
        <w:rPr>
          <w:sz w:val="22"/>
        </w:rPr>
        <w:t xml:space="preserve"> so much more than</w:t>
      </w:r>
      <w:r w:rsidR="00A3581C">
        <w:rPr>
          <w:sz w:val="22"/>
        </w:rPr>
        <w:t xml:space="preserve"> just</w:t>
      </w:r>
      <w:r w:rsidR="00883C35">
        <w:rPr>
          <w:sz w:val="22"/>
        </w:rPr>
        <w:t xml:space="preserve"> slaves or subjugated victims of racism; they were creators of American History.</w:t>
      </w:r>
    </w:p>
    <w:p w:rsidR="00883C35" w:rsidRPr="001018E2" w:rsidRDefault="00883C35" w:rsidP="00883C35">
      <w:pPr>
        <w:ind w:firstLine="720"/>
        <w:rPr>
          <w:sz w:val="22"/>
        </w:rPr>
      </w:pPr>
      <w:r w:rsidRPr="00044230">
        <w:rPr>
          <w:i/>
          <w:sz w:val="22"/>
        </w:rPr>
        <w:t>Let Words Tell My History Best</w:t>
      </w:r>
      <w:r>
        <w:rPr>
          <w:sz w:val="22"/>
        </w:rPr>
        <w:t xml:space="preserve"> </w:t>
      </w:r>
      <w:r w:rsidR="007B0FEF">
        <w:rPr>
          <w:sz w:val="22"/>
        </w:rPr>
        <w:t xml:space="preserve">is a two year project that </w:t>
      </w:r>
      <w:r>
        <w:rPr>
          <w:sz w:val="22"/>
        </w:rPr>
        <w:t>will digitize the contents of the diaries</w:t>
      </w:r>
      <w:r w:rsidR="00E436CE">
        <w:rPr>
          <w:sz w:val="22"/>
        </w:rPr>
        <w:t xml:space="preserve"> covering dates between 1860 and 1870</w:t>
      </w:r>
      <w:r>
        <w:rPr>
          <w:sz w:val="22"/>
        </w:rPr>
        <w:t xml:space="preserve"> and allow for free access to them online</w:t>
      </w:r>
      <w:r w:rsidR="0092113C">
        <w:rPr>
          <w:sz w:val="22"/>
        </w:rPr>
        <w:t>. Project staff will digitize 3</w:t>
      </w:r>
      <w:r w:rsidR="007B0FEF">
        <w:rPr>
          <w:sz w:val="22"/>
        </w:rPr>
        <w:t>4</w:t>
      </w:r>
      <w:r>
        <w:rPr>
          <w:sz w:val="22"/>
        </w:rPr>
        <w:t>,</w:t>
      </w:r>
      <w:r w:rsidR="007B0FEF">
        <w:rPr>
          <w:sz w:val="22"/>
        </w:rPr>
        <w:t>72</w:t>
      </w:r>
      <w:r>
        <w:rPr>
          <w:sz w:val="22"/>
        </w:rPr>
        <w:t xml:space="preserve">0 pages (approximately </w:t>
      </w:r>
      <w:r w:rsidR="00990E0A">
        <w:rPr>
          <w:sz w:val="22"/>
        </w:rPr>
        <w:t>70</w:t>
      </w:r>
      <w:r>
        <w:rPr>
          <w:sz w:val="22"/>
        </w:rPr>
        <w:t xml:space="preserve"> pages</w:t>
      </w:r>
      <w:r w:rsidR="00990E0A">
        <w:rPr>
          <w:sz w:val="22"/>
        </w:rPr>
        <w:t xml:space="preserve"> for each digitizer</w:t>
      </w:r>
      <w:r>
        <w:rPr>
          <w:sz w:val="22"/>
        </w:rPr>
        <w:t xml:space="preserve"> per day) to increase access to students, researchers, and the general public. The project entails the development of more in-depth virtual finding aids as well as preservation of the volumes that are increasingly becoming unbound or are missing covers. Preservation and conservation of these items will ensure that the diaries will eventually be available for free public access.  </w:t>
      </w:r>
    </w:p>
    <w:p w:rsidR="005D0DB2" w:rsidRDefault="006A2794" w:rsidP="002D0390">
      <w:pPr>
        <w:rPr>
          <w:sz w:val="22"/>
        </w:rPr>
      </w:pPr>
      <w:r>
        <w:rPr>
          <w:sz w:val="22"/>
        </w:rPr>
        <w:tab/>
        <w:t>The website that we will create</w:t>
      </w:r>
      <w:r w:rsidR="007B0FEF">
        <w:rPr>
          <w:sz w:val="22"/>
        </w:rPr>
        <w:t xml:space="preserve"> (starting January 2018)</w:t>
      </w:r>
      <w:r>
        <w:rPr>
          <w:sz w:val="22"/>
        </w:rPr>
        <w:t xml:space="preserve"> will serve as the virtual repository</w:t>
      </w:r>
      <w:r w:rsidR="008C0C40">
        <w:rPr>
          <w:sz w:val="22"/>
        </w:rPr>
        <w:t xml:space="preserve"> database</w:t>
      </w:r>
      <w:r>
        <w:rPr>
          <w:sz w:val="22"/>
        </w:rPr>
        <w:t xml:space="preserve"> for the digitized diaries. It will augment access but also unite other collections at partnering institutions across North Carolina. Each online finding aid for the diaries will link out to collections/papers of descendants or related materials housed at various repositories.</w:t>
      </w:r>
      <w:r w:rsidR="00977358">
        <w:rPr>
          <w:sz w:val="22"/>
        </w:rPr>
        <w:t xml:space="preserve"> For example, the woman who taught three of diarists how to write has her own collection of drawings and diaries at Mount </w:t>
      </w:r>
      <w:proofErr w:type="spellStart"/>
      <w:r w:rsidR="00977358">
        <w:rPr>
          <w:sz w:val="22"/>
        </w:rPr>
        <w:t>Holypine</w:t>
      </w:r>
      <w:proofErr w:type="spellEnd"/>
      <w:r w:rsidR="00977358">
        <w:rPr>
          <w:sz w:val="22"/>
        </w:rPr>
        <w:t xml:space="preserve"> College, a partner institution. Our collection websites and finding aids will link to one another.</w:t>
      </w:r>
      <w:r>
        <w:rPr>
          <w:sz w:val="22"/>
        </w:rPr>
        <w:t xml:space="preserve"> Through this convergence of </w:t>
      </w:r>
      <w:r w:rsidR="00977358">
        <w:rPr>
          <w:sz w:val="22"/>
        </w:rPr>
        <w:t>collections and repositories</w:t>
      </w:r>
      <w:r>
        <w:rPr>
          <w:sz w:val="22"/>
        </w:rPr>
        <w:t>, users will gain a more complex sense of North Carolina history.</w:t>
      </w:r>
    </w:p>
    <w:p w:rsidR="002D0390" w:rsidRPr="002D0390" w:rsidRDefault="005D0DB2" w:rsidP="002D0390">
      <w:pPr>
        <w:rPr>
          <w:sz w:val="22"/>
        </w:rPr>
      </w:pPr>
      <w:r>
        <w:rPr>
          <w:sz w:val="22"/>
        </w:rPr>
        <w:tab/>
        <w:t xml:space="preserve">Of augmented importance in this project is the diaries’ intellectual significance to Women’s and Gender Studies scholarship. The diaries of regiment member Elliot George are of particular interest because George (known as Emily George) was actually amongst the number of over 400 women who concealed their identities and fought alongside men in the Civil War. As a free African American woman, she joined her enslaved husband to fight for the Confederacy. Thus, a large facet of the outreach from the production team will focus on Emily George’s subversion of racial and gender stereotypes of her time. The diaries also contain rich descriptions of female lives as various women enter into the daily </w:t>
      </w:r>
      <w:r w:rsidR="00977358">
        <w:rPr>
          <w:sz w:val="22"/>
        </w:rPr>
        <w:t>proceedings</w:t>
      </w:r>
      <w:r>
        <w:rPr>
          <w:sz w:val="22"/>
        </w:rPr>
        <w:t xml:space="preserve"> of the diarists.</w:t>
      </w:r>
    </w:p>
    <w:p w:rsidR="00F275D8" w:rsidRPr="00F275D8" w:rsidRDefault="008C0C40" w:rsidP="002D0390">
      <w:pPr>
        <w:pStyle w:val="ListParagraph"/>
        <w:ind w:left="0"/>
        <w:rPr>
          <w:sz w:val="22"/>
        </w:rPr>
      </w:pPr>
      <w:r>
        <w:rPr>
          <w:sz w:val="22"/>
        </w:rPr>
        <w:tab/>
      </w:r>
      <w:proofErr w:type="gramStart"/>
      <w:r w:rsidR="00F275D8">
        <w:rPr>
          <w:sz w:val="22"/>
        </w:rPr>
        <w:t>3.a</w:t>
      </w:r>
      <w:proofErr w:type="gramEnd"/>
      <w:r w:rsidR="00F275D8">
        <w:rPr>
          <w:sz w:val="22"/>
        </w:rPr>
        <w:t xml:space="preserve">) </w:t>
      </w:r>
      <w:r w:rsidR="00F275D8" w:rsidRPr="00F275D8">
        <w:rPr>
          <w:sz w:val="22"/>
          <w:u w:val="single"/>
        </w:rPr>
        <w:t>Partners</w:t>
      </w:r>
      <w:r w:rsidR="00F275D8">
        <w:rPr>
          <w:sz w:val="22"/>
          <w:u w:val="single"/>
        </w:rPr>
        <w:t>:</w:t>
      </w:r>
      <w:r w:rsidR="00F275D8">
        <w:rPr>
          <w:sz w:val="22"/>
        </w:rPr>
        <w:t xml:space="preserve"> Partners were selected due to their commitment to archival research, archival preservation, and digitization expertise. Each partner has a unique perspective in interpreting the diaries and can offer supplemental materials (such as related collections or ancestral testimonies) that can provide further context for the </w:t>
      </w:r>
      <w:proofErr w:type="gramStart"/>
      <w:r w:rsidR="00F275D8">
        <w:rPr>
          <w:sz w:val="22"/>
        </w:rPr>
        <w:t>diarists</w:t>
      </w:r>
      <w:proofErr w:type="gramEnd"/>
      <w:r w:rsidR="00F275D8">
        <w:rPr>
          <w:sz w:val="22"/>
        </w:rPr>
        <w:t xml:space="preserve"> words.  </w:t>
      </w:r>
    </w:p>
    <w:p w:rsidR="00F275D8" w:rsidRPr="00F275D8" w:rsidRDefault="00F275D8" w:rsidP="00F275D8">
      <w:pPr>
        <w:pStyle w:val="ListParagraph"/>
        <w:numPr>
          <w:ilvl w:val="0"/>
          <w:numId w:val="4"/>
        </w:numPr>
        <w:rPr>
          <w:sz w:val="22"/>
          <w:u w:val="single"/>
        </w:rPr>
      </w:pPr>
      <w:r>
        <w:rPr>
          <w:sz w:val="22"/>
        </w:rPr>
        <w:t xml:space="preserve">The </w:t>
      </w:r>
      <w:proofErr w:type="spellStart"/>
      <w:r>
        <w:rPr>
          <w:sz w:val="22"/>
        </w:rPr>
        <w:t>Noplace</w:t>
      </w:r>
      <w:proofErr w:type="spellEnd"/>
      <w:r>
        <w:rPr>
          <w:sz w:val="22"/>
        </w:rPr>
        <w:t xml:space="preserve"> Cultural Heritage Center is the lead institution for the project. The center will </w:t>
      </w:r>
      <w:r w:rsidR="00223F65">
        <w:rPr>
          <w:sz w:val="22"/>
        </w:rPr>
        <w:t xml:space="preserve">be the epicenter in which the Project Manager is based, where the digitization, re-binding, and preservation takes place, and where metadata is created. The </w:t>
      </w:r>
      <w:proofErr w:type="spellStart"/>
      <w:r w:rsidR="00223F65">
        <w:rPr>
          <w:sz w:val="22"/>
        </w:rPr>
        <w:t>Noplace</w:t>
      </w:r>
      <w:proofErr w:type="spellEnd"/>
      <w:r w:rsidR="00223F65">
        <w:rPr>
          <w:sz w:val="22"/>
        </w:rPr>
        <w:t xml:space="preserve"> Cultural Heritage Center will also be in charge of website hosting and long-term storage.</w:t>
      </w:r>
    </w:p>
    <w:p w:rsidR="002D0390" w:rsidRPr="00223F65" w:rsidRDefault="00F275D8" w:rsidP="00F275D8">
      <w:pPr>
        <w:pStyle w:val="ListParagraph"/>
        <w:numPr>
          <w:ilvl w:val="0"/>
          <w:numId w:val="4"/>
        </w:numPr>
        <w:rPr>
          <w:sz w:val="22"/>
          <w:u w:val="single"/>
        </w:rPr>
      </w:pPr>
      <w:r>
        <w:rPr>
          <w:sz w:val="22"/>
        </w:rPr>
        <w:lastRenderedPageBreak/>
        <w:t xml:space="preserve">Mount </w:t>
      </w:r>
      <w:proofErr w:type="spellStart"/>
      <w:r>
        <w:rPr>
          <w:sz w:val="22"/>
        </w:rPr>
        <w:t>Holypine</w:t>
      </w:r>
      <w:proofErr w:type="spellEnd"/>
      <w:r>
        <w:rPr>
          <w:sz w:val="22"/>
        </w:rPr>
        <w:t xml:space="preserve"> College:</w:t>
      </w:r>
      <w:r w:rsidR="00223F65">
        <w:rPr>
          <w:sz w:val="22"/>
        </w:rPr>
        <w:t xml:space="preserve"> This small, liberal arts women’s college has several departments contributing to the project. Women’s and Gender Studies, African American Studies, History, and African American Diaspora are departments involved. Many faculty and students from the Women’s and Gender Studies Department have expressed interest in the Emily/Elliot George (woman soldier) diaries. We anticipate that modern feminist approaches can be a lens for interpreting these diaries. Several professors have structured potential classes around the diaries, so we anticipate that some of the transcription work for the project can come from students’ class assignments.</w:t>
      </w:r>
      <w:r w:rsidR="005F7BEC">
        <w:rPr>
          <w:sz w:val="22"/>
        </w:rPr>
        <w:t xml:space="preserve"> Much of the digitization work will come from student interns at this college.</w:t>
      </w:r>
    </w:p>
    <w:p w:rsidR="00E26911" w:rsidRPr="00E26911" w:rsidRDefault="00E26911" w:rsidP="00E26911">
      <w:pPr>
        <w:pStyle w:val="ListParagraph"/>
        <w:numPr>
          <w:ilvl w:val="0"/>
          <w:numId w:val="4"/>
        </w:numPr>
        <w:rPr>
          <w:sz w:val="22"/>
          <w:u w:val="single"/>
        </w:rPr>
      </w:pPr>
      <w:r>
        <w:rPr>
          <w:sz w:val="22"/>
        </w:rPr>
        <w:t>Blair University, a historically Black college in a neighboring county, has archival material in its small archive. Part of its mission is to further the distribution of African American History from slavery to modern times. It will provide supplemental context to the diaries, metadata, and outreach support. The Library and Information Studies Department has expressed interest in allowing students to do archival practicums with the project.</w:t>
      </w:r>
    </w:p>
    <w:p w:rsidR="005F7BEC" w:rsidRPr="005F7BEC" w:rsidRDefault="00E26911" w:rsidP="00E26911">
      <w:pPr>
        <w:pStyle w:val="ListParagraph"/>
        <w:numPr>
          <w:ilvl w:val="0"/>
          <w:numId w:val="4"/>
        </w:numPr>
        <w:rPr>
          <w:sz w:val="22"/>
          <w:u w:val="single"/>
        </w:rPr>
      </w:pPr>
      <w:r>
        <w:rPr>
          <w:sz w:val="22"/>
        </w:rPr>
        <w:t xml:space="preserve">Sinclair University, a large university in a neighboring county, has been an institutional partner with the </w:t>
      </w:r>
      <w:proofErr w:type="spellStart"/>
      <w:r>
        <w:rPr>
          <w:sz w:val="22"/>
        </w:rPr>
        <w:t>Noplace</w:t>
      </w:r>
      <w:proofErr w:type="spellEnd"/>
      <w:r>
        <w:rPr>
          <w:sz w:val="22"/>
        </w:rPr>
        <w:t xml:space="preserve"> Heritage Center many times before. We recently completed a digitization </w:t>
      </w:r>
      <w:r w:rsidR="005F7BEC">
        <w:rPr>
          <w:sz w:val="22"/>
        </w:rPr>
        <w:t>project concerning early 20</w:t>
      </w:r>
      <w:r w:rsidR="005F7BEC" w:rsidRPr="005F7BEC">
        <w:rPr>
          <w:sz w:val="22"/>
          <w:vertAlign w:val="superscript"/>
        </w:rPr>
        <w:t>th</w:t>
      </w:r>
      <w:r w:rsidR="005F7BEC">
        <w:rPr>
          <w:sz w:val="22"/>
        </w:rPr>
        <w:t xml:space="preserve"> Century Vogue Magazines (the digitization occurred at a Montclair University with proper equipment; because </w:t>
      </w:r>
      <w:r w:rsidR="005F7BEC" w:rsidRPr="00044230">
        <w:rPr>
          <w:i/>
          <w:sz w:val="22"/>
        </w:rPr>
        <w:t>Let Words Tell My History Best</w:t>
      </w:r>
      <w:r w:rsidR="005F7BEC">
        <w:rPr>
          <w:i/>
          <w:sz w:val="22"/>
        </w:rPr>
        <w:t xml:space="preserve"> </w:t>
      </w:r>
      <w:r w:rsidR="005F7BEC">
        <w:rPr>
          <w:sz w:val="22"/>
        </w:rPr>
        <w:t>does not fall under the scope of Montclair’s archival mission, they are not involved in the project). Sinclair’s students from the Composition and Rhetoric Department and Mass Media/Communications Department did internships on that previous project. For this current project, faculty and students in Life Writing Classes have offered to help do transcription work.</w:t>
      </w:r>
    </w:p>
    <w:p w:rsidR="005F7BEC" w:rsidRPr="005F7BEC" w:rsidRDefault="005F7BEC" w:rsidP="00E26911">
      <w:pPr>
        <w:pStyle w:val="ListParagraph"/>
        <w:numPr>
          <w:ilvl w:val="0"/>
          <w:numId w:val="4"/>
        </w:numPr>
        <w:rPr>
          <w:sz w:val="22"/>
          <w:u w:val="single"/>
        </w:rPr>
      </w:pPr>
      <w:r>
        <w:rPr>
          <w:sz w:val="22"/>
        </w:rPr>
        <w:t>Tabernacle United Methodist Church:</w:t>
      </w:r>
      <w:r w:rsidR="002E7C37">
        <w:rPr>
          <w:sz w:val="22"/>
        </w:rPr>
        <w:t xml:space="preserve"> This historically Black church was founded by one of the diarists. He was instrumental in funding the church organ. The church has supplemental documents relating to his life.</w:t>
      </w:r>
    </w:p>
    <w:p w:rsidR="005F7BEC" w:rsidRPr="005F7BEC" w:rsidRDefault="005F7BEC" w:rsidP="00E26911">
      <w:pPr>
        <w:pStyle w:val="ListParagraph"/>
        <w:numPr>
          <w:ilvl w:val="0"/>
          <w:numId w:val="4"/>
        </w:numPr>
        <w:rPr>
          <w:sz w:val="22"/>
          <w:u w:val="single"/>
        </w:rPr>
      </w:pPr>
      <w:proofErr w:type="spellStart"/>
      <w:r>
        <w:rPr>
          <w:sz w:val="22"/>
        </w:rPr>
        <w:t>Noplace</w:t>
      </w:r>
      <w:proofErr w:type="spellEnd"/>
      <w:r>
        <w:rPr>
          <w:sz w:val="22"/>
        </w:rPr>
        <w:t xml:space="preserve"> Baptist Church</w:t>
      </w:r>
      <w:r w:rsidR="002E7C37">
        <w:rPr>
          <w:sz w:val="22"/>
        </w:rPr>
        <w:t xml:space="preserve"> has several members that are descendants of the diarists. Supplemental materials in the church archive would be very helpful for genealogists.</w:t>
      </w:r>
    </w:p>
    <w:p w:rsidR="00E26911" w:rsidRPr="0049367F" w:rsidRDefault="005F7BEC" w:rsidP="00E26911">
      <w:pPr>
        <w:pStyle w:val="ListParagraph"/>
        <w:numPr>
          <w:ilvl w:val="0"/>
          <w:numId w:val="4"/>
        </w:numPr>
        <w:rPr>
          <w:sz w:val="22"/>
          <w:u w:val="single"/>
        </w:rPr>
      </w:pPr>
      <w:r>
        <w:rPr>
          <w:sz w:val="22"/>
        </w:rPr>
        <w:t xml:space="preserve">Lighthouse Church of God </w:t>
      </w:r>
      <w:r w:rsidR="002E7C37">
        <w:rPr>
          <w:sz w:val="22"/>
        </w:rPr>
        <w:t>is another historically Black church with a very extensive archive. The church started as an outdoor meeting place for newly emancipated slaves to worship, so many of the oldest documents in the archive concern life in the south during the Reconstruction era.</w:t>
      </w:r>
      <w:r w:rsidR="00E26911">
        <w:rPr>
          <w:sz w:val="22"/>
        </w:rPr>
        <w:t xml:space="preserve"> </w:t>
      </w:r>
    </w:p>
    <w:p w:rsidR="0049367F" w:rsidRPr="00E26911" w:rsidRDefault="0049367F" w:rsidP="0049367F">
      <w:pPr>
        <w:pStyle w:val="ListParagraph"/>
        <w:rPr>
          <w:sz w:val="22"/>
          <w:u w:val="single"/>
        </w:rPr>
      </w:pPr>
    </w:p>
    <w:p w:rsidR="004B51A7" w:rsidRPr="0092113C" w:rsidRDefault="004B51A7" w:rsidP="004B51A7">
      <w:pPr>
        <w:pStyle w:val="ListParagraph"/>
        <w:numPr>
          <w:ilvl w:val="0"/>
          <w:numId w:val="3"/>
        </w:numPr>
        <w:ind w:left="0" w:hanging="720"/>
        <w:rPr>
          <w:sz w:val="22"/>
        </w:rPr>
      </w:pPr>
      <w:r>
        <w:rPr>
          <w:b/>
          <w:sz w:val="22"/>
        </w:rPr>
        <w:t>Project Activities</w:t>
      </w:r>
    </w:p>
    <w:p w:rsidR="0092113C" w:rsidRDefault="0092113C" w:rsidP="0092113C">
      <w:pPr>
        <w:pStyle w:val="ListParagraph"/>
        <w:ind w:left="0"/>
        <w:rPr>
          <w:sz w:val="22"/>
        </w:rPr>
      </w:pPr>
    </w:p>
    <w:p w:rsidR="00CA11A7" w:rsidRDefault="00CA11A7" w:rsidP="00012E2C">
      <w:pPr>
        <w:pStyle w:val="ListParagraph"/>
        <w:numPr>
          <w:ilvl w:val="0"/>
          <w:numId w:val="5"/>
        </w:numPr>
        <w:ind w:left="0"/>
        <w:rPr>
          <w:sz w:val="22"/>
        </w:rPr>
      </w:pPr>
      <w:r w:rsidRPr="00CA11A7">
        <w:rPr>
          <w:sz w:val="22"/>
        </w:rPr>
        <w:t>We anticipate that 14 diary pages can be scanned per hour.</w:t>
      </w:r>
    </w:p>
    <w:p w:rsidR="00CA11A7" w:rsidRDefault="00CA11A7" w:rsidP="0092113C">
      <w:pPr>
        <w:pStyle w:val="ListParagraph"/>
        <w:numPr>
          <w:ilvl w:val="0"/>
          <w:numId w:val="5"/>
        </w:numPr>
        <w:ind w:left="0"/>
        <w:rPr>
          <w:sz w:val="22"/>
        </w:rPr>
      </w:pPr>
      <w:r w:rsidRPr="00CA11A7">
        <w:rPr>
          <w:sz w:val="22"/>
        </w:rPr>
        <w:t>This translates to 70 diary pages per day if a digitizer works 5 hours per day.</w:t>
      </w:r>
    </w:p>
    <w:p w:rsidR="00CA11A7" w:rsidRDefault="00CA11A7" w:rsidP="0092113C">
      <w:pPr>
        <w:pStyle w:val="ListParagraph"/>
        <w:numPr>
          <w:ilvl w:val="0"/>
          <w:numId w:val="5"/>
        </w:numPr>
        <w:ind w:left="0"/>
        <w:rPr>
          <w:sz w:val="22"/>
        </w:rPr>
      </w:pPr>
      <w:r w:rsidRPr="00CA11A7">
        <w:rPr>
          <w:sz w:val="22"/>
        </w:rPr>
        <w:t>If a digitizer works 4 days per week (culminating in a 20 hour work week), 280 pages can be digitized per day.</w:t>
      </w:r>
    </w:p>
    <w:p w:rsidR="00CA11A7" w:rsidRDefault="00CA11A7" w:rsidP="0092113C">
      <w:pPr>
        <w:pStyle w:val="ListParagraph"/>
        <w:numPr>
          <w:ilvl w:val="0"/>
          <w:numId w:val="5"/>
        </w:numPr>
        <w:ind w:left="0"/>
        <w:rPr>
          <w:sz w:val="22"/>
        </w:rPr>
      </w:pPr>
      <w:r>
        <w:rPr>
          <w:sz w:val="22"/>
        </w:rPr>
        <w:t xml:space="preserve">We anticipate having two interns each semester from Mount </w:t>
      </w:r>
      <w:proofErr w:type="spellStart"/>
      <w:r>
        <w:rPr>
          <w:sz w:val="22"/>
        </w:rPr>
        <w:t>Holypine</w:t>
      </w:r>
      <w:proofErr w:type="spellEnd"/>
      <w:r>
        <w:rPr>
          <w:sz w:val="22"/>
        </w:rPr>
        <w:t xml:space="preserve"> College digitizing materials. This culminates to 560 diary pages digitized per week.</w:t>
      </w:r>
    </w:p>
    <w:p w:rsidR="00CA11A7" w:rsidRDefault="00CA11A7" w:rsidP="00CA11A7">
      <w:pPr>
        <w:pStyle w:val="ListParagraph"/>
        <w:numPr>
          <w:ilvl w:val="1"/>
          <w:numId w:val="5"/>
        </w:numPr>
        <w:rPr>
          <w:sz w:val="22"/>
        </w:rPr>
      </w:pPr>
      <w:r>
        <w:rPr>
          <w:sz w:val="22"/>
        </w:rPr>
        <w:t>Summer 2017 (</w:t>
      </w:r>
      <w:r w:rsidR="00821230">
        <w:rPr>
          <w:sz w:val="22"/>
        </w:rPr>
        <w:t>6</w:t>
      </w:r>
      <w:r>
        <w:rPr>
          <w:sz w:val="22"/>
        </w:rPr>
        <w:t xml:space="preserve"> weeks of digitizing): </w:t>
      </w:r>
      <w:r w:rsidR="00821230">
        <w:rPr>
          <w:sz w:val="22"/>
        </w:rPr>
        <w:t>3</w:t>
      </w:r>
      <w:r>
        <w:rPr>
          <w:sz w:val="22"/>
        </w:rPr>
        <w:t>,480 diary pages</w:t>
      </w:r>
    </w:p>
    <w:p w:rsidR="00821230" w:rsidRDefault="00CA11A7" w:rsidP="00CA11A7">
      <w:pPr>
        <w:pStyle w:val="ListParagraph"/>
        <w:numPr>
          <w:ilvl w:val="1"/>
          <w:numId w:val="5"/>
        </w:numPr>
        <w:rPr>
          <w:sz w:val="22"/>
        </w:rPr>
      </w:pPr>
      <w:r>
        <w:rPr>
          <w:sz w:val="22"/>
        </w:rPr>
        <w:t>Autumn 2017 (1</w:t>
      </w:r>
      <w:r w:rsidR="00821230">
        <w:rPr>
          <w:sz w:val="22"/>
        </w:rPr>
        <w:t>4</w:t>
      </w:r>
      <w:r>
        <w:rPr>
          <w:sz w:val="22"/>
        </w:rPr>
        <w:t xml:space="preserve"> weeks of digitizing): </w:t>
      </w:r>
      <w:r w:rsidR="00821230">
        <w:rPr>
          <w:sz w:val="22"/>
        </w:rPr>
        <w:t>8,120 diary pages</w:t>
      </w:r>
    </w:p>
    <w:p w:rsidR="00821230" w:rsidRDefault="00821230" w:rsidP="00CA11A7">
      <w:pPr>
        <w:pStyle w:val="ListParagraph"/>
        <w:numPr>
          <w:ilvl w:val="1"/>
          <w:numId w:val="5"/>
        </w:numPr>
        <w:rPr>
          <w:sz w:val="22"/>
        </w:rPr>
      </w:pPr>
      <w:r>
        <w:rPr>
          <w:sz w:val="22"/>
        </w:rPr>
        <w:t>Spring 2018 (15 weeks of digitizing): 8,400 diary pages</w:t>
      </w:r>
    </w:p>
    <w:p w:rsidR="00821230" w:rsidRDefault="00821230" w:rsidP="00CA11A7">
      <w:pPr>
        <w:pStyle w:val="ListParagraph"/>
        <w:numPr>
          <w:ilvl w:val="1"/>
          <w:numId w:val="5"/>
        </w:numPr>
        <w:rPr>
          <w:sz w:val="22"/>
        </w:rPr>
      </w:pPr>
      <w:r>
        <w:rPr>
          <w:sz w:val="22"/>
        </w:rPr>
        <w:t>Summer 2018 (8 weeks of digitizing): 4,480 diary pages</w:t>
      </w:r>
    </w:p>
    <w:p w:rsidR="00821230" w:rsidRDefault="00821230" w:rsidP="00CA11A7">
      <w:pPr>
        <w:pStyle w:val="ListParagraph"/>
        <w:numPr>
          <w:ilvl w:val="1"/>
          <w:numId w:val="5"/>
        </w:numPr>
        <w:rPr>
          <w:sz w:val="22"/>
        </w:rPr>
      </w:pPr>
      <w:r>
        <w:rPr>
          <w:sz w:val="22"/>
        </w:rPr>
        <w:t>Autumn 2018 (14 weeks of digitizing): 8,120 diary pages</w:t>
      </w:r>
    </w:p>
    <w:p w:rsidR="005C2092" w:rsidRPr="005C2092" w:rsidRDefault="00821230" w:rsidP="005C2092">
      <w:pPr>
        <w:pStyle w:val="ListParagraph"/>
        <w:numPr>
          <w:ilvl w:val="1"/>
          <w:numId w:val="5"/>
        </w:numPr>
        <w:rPr>
          <w:sz w:val="22"/>
        </w:rPr>
      </w:pPr>
      <w:r>
        <w:rPr>
          <w:sz w:val="22"/>
        </w:rPr>
        <w:t>Spring 2019 (4 weeks of digitizing):</w:t>
      </w:r>
      <w:r w:rsidR="005C2092">
        <w:rPr>
          <w:sz w:val="22"/>
        </w:rPr>
        <w:t xml:space="preserve"> remaining 2,120 diary pages</w:t>
      </w:r>
    </w:p>
    <w:p w:rsidR="00CA11A7" w:rsidRDefault="005C2092" w:rsidP="005C2092">
      <w:pPr>
        <w:rPr>
          <w:sz w:val="22"/>
        </w:rPr>
      </w:pPr>
      <w:r w:rsidRPr="005C2092">
        <w:rPr>
          <w:sz w:val="22"/>
        </w:rPr>
        <w:t xml:space="preserve">Two transcribers will work for the first 20 weeks </w:t>
      </w:r>
      <w:r>
        <w:rPr>
          <w:sz w:val="22"/>
        </w:rPr>
        <w:t>of the project transcribing the 40 diaries identified for full transcription. One diary (of pages varying from 100 – 200 in length) will be transcribed per week. Both transcribers will have roughly the same number of pages to transcribe.</w:t>
      </w:r>
    </w:p>
    <w:p w:rsidR="005C2092" w:rsidRDefault="005C2092" w:rsidP="005C2092">
      <w:pPr>
        <w:rPr>
          <w:sz w:val="22"/>
        </w:rPr>
      </w:pPr>
    </w:p>
    <w:p w:rsidR="005C2092" w:rsidRPr="005C2092" w:rsidRDefault="005C2092" w:rsidP="005C2092">
      <w:pPr>
        <w:rPr>
          <w:sz w:val="22"/>
        </w:rPr>
      </w:pPr>
    </w:p>
    <w:p w:rsidR="00CA11A7" w:rsidRDefault="00CA11A7" w:rsidP="0092113C">
      <w:pPr>
        <w:pStyle w:val="ListParagraph"/>
        <w:ind w:left="0"/>
        <w:rPr>
          <w:sz w:val="22"/>
        </w:rPr>
      </w:pPr>
    </w:p>
    <w:p w:rsidR="0092113C" w:rsidRDefault="0092113C" w:rsidP="0092113C">
      <w:pPr>
        <w:pStyle w:val="ListParagraph"/>
        <w:ind w:left="0"/>
        <w:rPr>
          <w:sz w:val="22"/>
        </w:rPr>
      </w:pPr>
      <w:r>
        <w:rPr>
          <w:sz w:val="22"/>
        </w:rPr>
        <w:lastRenderedPageBreak/>
        <w:t>Year One:</w:t>
      </w:r>
      <w:r w:rsidR="00493C14">
        <w:rPr>
          <w:sz w:val="22"/>
        </w:rPr>
        <w:t xml:space="preserve"> May 2017 – April 2018</w:t>
      </w:r>
    </w:p>
    <w:p w:rsidR="00836300" w:rsidRDefault="00836300" w:rsidP="0092113C">
      <w:pPr>
        <w:pStyle w:val="ListParagraph"/>
        <w:ind w:left="0"/>
        <w:rPr>
          <w:sz w:val="22"/>
        </w:rPr>
      </w:pPr>
    </w:p>
    <w:tbl>
      <w:tblPr>
        <w:tblStyle w:val="TableGrid"/>
        <w:tblW w:w="0" w:type="auto"/>
        <w:tblLook w:val="04A0" w:firstRow="1" w:lastRow="0" w:firstColumn="1" w:lastColumn="0" w:noHBand="0" w:noVBand="1"/>
      </w:tblPr>
      <w:tblGrid>
        <w:gridCol w:w="1615"/>
        <w:gridCol w:w="4618"/>
        <w:gridCol w:w="3117"/>
      </w:tblGrid>
      <w:tr w:rsidR="0092113C" w:rsidRPr="00D52586" w:rsidTr="00D52586">
        <w:tc>
          <w:tcPr>
            <w:tcW w:w="1615" w:type="dxa"/>
            <w:shd w:val="clear" w:color="auto" w:fill="D9E2F3" w:themeFill="accent5" w:themeFillTint="33"/>
          </w:tcPr>
          <w:p w:rsidR="0092113C" w:rsidRPr="00D52586" w:rsidRDefault="0092113C" w:rsidP="0092113C">
            <w:pPr>
              <w:pStyle w:val="ListParagraph"/>
              <w:ind w:left="0"/>
              <w:rPr>
                <w:sz w:val="22"/>
              </w:rPr>
            </w:pPr>
            <w:r w:rsidRPr="00D52586">
              <w:rPr>
                <w:sz w:val="22"/>
              </w:rPr>
              <w:t>Projected Date</w:t>
            </w:r>
          </w:p>
        </w:tc>
        <w:tc>
          <w:tcPr>
            <w:tcW w:w="4618" w:type="dxa"/>
            <w:shd w:val="clear" w:color="auto" w:fill="D7AEFC"/>
          </w:tcPr>
          <w:p w:rsidR="0092113C" w:rsidRPr="00D52586" w:rsidRDefault="0092113C" w:rsidP="0092113C">
            <w:pPr>
              <w:pStyle w:val="ListParagraph"/>
              <w:ind w:left="0"/>
              <w:rPr>
                <w:sz w:val="22"/>
              </w:rPr>
            </w:pPr>
            <w:r w:rsidRPr="00D52586">
              <w:rPr>
                <w:sz w:val="22"/>
              </w:rPr>
              <w:t>Activity</w:t>
            </w:r>
          </w:p>
        </w:tc>
        <w:tc>
          <w:tcPr>
            <w:tcW w:w="3117" w:type="dxa"/>
            <w:shd w:val="clear" w:color="auto" w:fill="D9E2F3" w:themeFill="accent5" w:themeFillTint="33"/>
          </w:tcPr>
          <w:p w:rsidR="0092113C" w:rsidRPr="00D52586" w:rsidRDefault="0092113C" w:rsidP="0092113C">
            <w:pPr>
              <w:pStyle w:val="ListParagraph"/>
              <w:ind w:left="0"/>
              <w:rPr>
                <w:sz w:val="22"/>
              </w:rPr>
            </w:pPr>
            <w:r w:rsidRPr="00D52586">
              <w:rPr>
                <w:sz w:val="22"/>
              </w:rPr>
              <w:t>Primary Responsibility</w:t>
            </w:r>
          </w:p>
        </w:tc>
      </w:tr>
      <w:tr w:rsidR="0092113C" w:rsidRPr="00D52586" w:rsidTr="00D52586">
        <w:tc>
          <w:tcPr>
            <w:tcW w:w="1615" w:type="dxa"/>
          </w:tcPr>
          <w:p w:rsidR="0092113C" w:rsidRPr="00D52586" w:rsidRDefault="0092113C" w:rsidP="0092113C">
            <w:pPr>
              <w:pStyle w:val="ListParagraph"/>
              <w:ind w:left="0"/>
              <w:rPr>
                <w:sz w:val="22"/>
              </w:rPr>
            </w:pPr>
            <w:r w:rsidRPr="00D52586">
              <w:rPr>
                <w:sz w:val="22"/>
              </w:rPr>
              <w:t>May 2017</w:t>
            </w:r>
          </w:p>
        </w:tc>
        <w:tc>
          <w:tcPr>
            <w:tcW w:w="4618" w:type="dxa"/>
          </w:tcPr>
          <w:p w:rsidR="0092113C" w:rsidRPr="00D52586" w:rsidRDefault="0092113C" w:rsidP="00B31AA6">
            <w:pPr>
              <w:pStyle w:val="ListParagraph"/>
              <w:ind w:left="0"/>
              <w:rPr>
                <w:sz w:val="22"/>
              </w:rPr>
            </w:pPr>
            <w:r w:rsidRPr="00D52586">
              <w:rPr>
                <w:sz w:val="22"/>
              </w:rPr>
              <w:t xml:space="preserve">Advertise </w:t>
            </w:r>
            <w:r w:rsidR="00493C14" w:rsidRPr="00D52586">
              <w:rPr>
                <w:sz w:val="22"/>
              </w:rPr>
              <w:t>for two g</w:t>
            </w:r>
            <w:r w:rsidRPr="00D52586">
              <w:rPr>
                <w:sz w:val="22"/>
              </w:rPr>
              <w:t>raduate</w:t>
            </w:r>
            <w:r w:rsidR="00493C14" w:rsidRPr="00D52586">
              <w:rPr>
                <w:sz w:val="22"/>
              </w:rPr>
              <w:t xml:space="preserve"> student</w:t>
            </w:r>
            <w:r w:rsidRPr="00D52586">
              <w:rPr>
                <w:sz w:val="22"/>
              </w:rPr>
              <w:t xml:space="preserve"> assistant</w:t>
            </w:r>
            <w:r w:rsidR="00493C14" w:rsidRPr="00D52586">
              <w:rPr>
                <w:sz w:val="22"/>
              </w:rPr>
              <w:t xml:space="preserve"> positions (from Mount </w:t>
            </w:r>
            <w:proofErr w:type="spellStart"/>
            <w:r w:rsidR="00493C14" w:rsidRPr="00D52586">
              <w:rPr>
                <w:sz w:val="22"/>
              </w:rPr>
              <w:t>Holypine</w:t>
            </w:r>
            <w:proofErr w:type="spellEnd"/>
            <w:r w:rsidR="00493C14" w:rsidRPr="00D52586">
              <w:rPr>
                <w:sz w:val="22"/>
              </w:rPr>
              <w:t xml:space="preserve"> College) that will begin in </w:t>
            </w:r>
            <w:r w:rsidR="00B31AA6" w:rsidRPr="00D52586">
              <w:rPr>
                <w:sz w:val="22"/>
              </w:rPr>
              <w:t>June</w:t>
            </w:r>
            <w:r w:rsidR="00493C14" w:rsidRPr="00D52586">
              <w:rPr>
                <w:sz w:val="22"/>
              </w:rPr>
              <w:t xml:space="preserve"> of 2017</w:t>
            </w:r>
            <w:r w:rsidRPr="00D52586">
              <w:rPr>
                <w:sz w:val="22"/>
              </w:rPr>
              <w:t xml:space="preserve"> </w:t>
            </w:r>
          </w:p>
        </w:tc>
        <w:tc>
          <w:tcPr>
            <w:tcW w:w="3117" w:type="dxa"/>
          </w:tcPr>
          <w:p w:rsidR="0092113C" w:rsidRPr="00D52586" w:rsidRDefault="00493C14" w:rsidP="0092113C">
            <w:pPr>
              <w:pStyle w:val="ListParagraph"/>
              <w:ind w:left="0"/>
              <w:rPr>
                <w:sz w:val="22"/>
              </w:rPr>
            </w:pPr>
            <w:proofErr w:type="spellStart"/>
            <w:r w:rsidRPr="00D52586">
              <w:rPr>
                <w:sz w:val="22"/>
              </w:rPr>
              <w:t>Noplace</w:t>
            </w:r>
            <w:proofErr w:type="spellEnd"/>
            <w:r w:rsidRPr="00D52586">
              <w:rPr>
                <w:sz w:val="22"/>
              </w:rPr>
              <w:t xml:space="preserve"> Cultural Heritage Center</w:t>
            </w:r>
            <w:r w:rsidR="00B31AA6" w:rsidRPr="00D52586">
              <w:rPr>
                <w:sz w:val="22"/>
              </w:rPr>
              <w:t xml:space="preserve"> (two volunteer staff)</w:t>
            </w:r>
            <w:r w:rsidRPr="00D52586">
              <w:rPr>
                <w:sz w:val="22"/>
              </w:rPr>
              <w:t xml:space="preserve"> and Mount </w:t>
            </w:r>
            <w:proofErr w:type="spellStart"/>
            <w:r w:rsidRPr="00D52586">
              <w:rPr>
                <w:sz w:val="22"/>
              </w:rPr>
              <w:t>Holypine</w:t>
            </w:r>
            <w:proofErr w:type="spellEnd"/>
            <w:r w:rsidRPr="00D52586">
              <w:rPr>
                <w:sz w:val="22"/>
              </w:rPr>
              <w:t xml:space="preserve"> College</w:t>
            </w:r>
          </w:p>
        </w:tc>
      </w:tr>
      <w:tr w:rsidR="006D24AD" w:rsidRPr="00D52586" w:rsidTr="00D52586">
        <w:tc>
          <w:tcPr>
            <w:tcW w:w="1615" w:type="dxa"/>
          </w:tcPr>
          <w:p w:rsidR="006D24AD" w:rsidRPr="00D52586" w:rsidRDefault="006D24AD" w:rsidP="0092113C">
            <w:pPr>
              <w:pStyle w:val="ListParagraph"/>
              <w:ind w:left="0"/>
              <w:rPr>
                <w:sz w:val="22"/>
              </w:rPr>
            </w:pPr>
          </w:p>
        </w:tc>
        <w:tc>
          <w:tcPr>
            <w:tcW w:w="4618" w:type="dxa"/>
          </w:tcPr>
          <w:p w:rsidR="006D24AD" w:rsidRPr="00D52586" w:rsidRDefault="006D24AD" w:rsidP="006D24AD">
            <w:pPr>
              <w:pStyle w:val="ListParagraph"/>
              <w:ind w:left="0"/>
              <w:rPr>
                <w:sz w:val="22"/>
              </w:rPr>
            </w:pPr>
            <w:r>
              <w:rPr>
                <w:sz w:val="22"/>
              </w:rPr>
              <w:t>Advertise for two transcribers (who will fully transcribe the identified 40 volumes) to start in June of 2017</w:t>
            </w:r>
          </w:p>
        </w:tc>
        <w:tc>
          <w:tcPr>
            <w:tcW w:w="3117" w:type="dxa"/>
          </w:tcPr>
          <w:p w:rsidR="006D24AD" w:rsidRPr="00D52586" w:rsidRDefault="006D24AD" w:rsidP="0092113C">
            <w:pPr>
              <w:pStyle w:val="ListParagraph"/>
              <w:ind w:left="0"/>
              <w:rPr>
                <w:sz w:val="22"/>
              </w:rPr>
            </w:pPr>
            <w:r>
              <w:rPr>
                <w:sz w:val="22"/>
              </w:rPr>
              <w:t>Project Manager and Sinclair University</w:t>
            </w:r>
          </w:p>
        </w:tc>
      </w:tr>
      <w:tr w:rsidR="0092113C" w:rsidRPr="00D52586" w:rsidTr="00D52586">
        <w:tc>
          <w:tcPr>
            <w:tcW w:w="1615" w:type="dxa"/>
          </w:tcPr>
          <w:p w:rsidR="0092113C" w:rsidRPr="00D52586" w:rsidRDefault="0092113C" w:rsidP="0092113C">
            <w:pPr>
              <w:pStyle w:val="ListParagraph"/>
              <w:ind w:left="0"/>
              <w:rPr>
                <w:sz w:val="22"/>
              </w:rPr>
            </w:pPr>
          </w:p>
        </w:tc>
        <w:tc>
          <w:tcPr>
            <w:tcW w:w="4618" w:type="dxa"/>
          </w:tcPr>
          <w:p w:rsidR="0092113C" w:rsidRPr="00D52586" w:rsidRDefault="00493C14" w:rsidP="00D52586">
            <w:pPr>
              <w:pStyle w:val="ListParagraph"/>
              <w:ind w:left="0"/>
              <w:rPr>
                <w:sz w:val="22"/>
              </w:rPr>
            </w:pPr>
            <w:r w:rsidRPr="00D52586">
              <w:rPr>
                <w:sz w:val="22"/>
              </w:rPr>
              <w:t xml:space="preserve">Upon accrual of funds, </w:t>
            </w:r>
            <w:proofErr w:type="spellStart"/>
            <w:r w:rsidRPr="00D52586">
              <w:rPr>
                <w:sz w:val="22"/>
              </w:rPr>
              <w:t>Noplace</w:t>
            </w:r>
            <w:proofErr w:type="spellEnd"/>
            <w:r w:rsidRPr="00D52586">
              <w:rPr>
                <w:sz w:val="22"/>
              </w:rPr>
              <w:t xml:space="preserve"> Cultural Heritage Center will purchase</w:t>
            </w:r>
            <w:r w:rsidR="001F4832">
              <w:rPr>
                <w:sz w:val="22"/>
              </w:rPr>
              <w:t xml:space="preserve"> and install</w:t>
            </w:r>
            <w:r w:rsidRPr="00D52586">
              <w:rPr>
                <w:sz w:val="22"/>
              </w:rPr>
              <w:t xml:space="preserve"> work stations and an </w:t>
            </w:r>
            <w:r w:rsidR="00D52586" w:rsidRPr="00D52586">
              <w:rPr>
                <w:sz w:val="22"/>
              </w:rPr>
              <w:t xml:space="preserve">Fujitsu </w:t>
            </w:r>
            <w:proofErr w:type="spellStart"/>
            <w:r w:rsidR="00D52586" w:rsidRPr="00D52586">
              <w:rPr>
                <w:sz w:val="22"/>
              </w:rPr>
              <w:t>Scansnap</w:t>
            </w:r>
            <w:proofErr w:type="spellEnd"/>
            <w:r w:rsidR="00D52586" w:rsidRPr="00D52586">
              <w:rPr>
                <w:sz w:val="22"/>
              </w:rPr>
              <w:t xml:space="preserve"> Sv600 Contactless Scanner</w:t>
            </w:r>
          </w:p>
        </w:tc>
        <w:tc>
          <w:tcPr>
            <w:tcW w:w="3117" w:type="dxa"/>
          </w:tcPr>
          <w:p w:rsidR="0092113C" w:rsidRPr="00D52586" w:rsidRDefault="00493C14" w:rsidP="0092113C">
            <w:pPr>
              <w:pStyle w:val="ListParagraph"/>
              <w:ind w:left="0"/>
              <w:rPr>
                <w:sz w:val="22"/>
              </w:rPr>
            </w:pPr>
            <w:r w:rsidRPr="00D52586">
              <w:rPr>
                <w:sz w:val="22"/>
              </w:rPr>
              <w:t xml:space="preserve">Project Manager from </w:t>
            </w:r>
            <w:proofErr w:type="spellStart"/>
            <w:r w:rsidRPr="00D52586">
              <w:rPr>
                <w:sz w:val="22"/>
              </w:rPr>
              <w:t>Noplace</w:t>
            </w:r>
            <w:proofErr w:type="spellEnd"/>
            <w:r w:rsidRPr="00D52586">
              <w:rPr>
                <w:sz w:val="22"/>
              </w:rPr>
              <w:t xml:space="preserve"> Cultural Heritage Center</w:t>
            </w:r>
          </w:p>
        </w:tc>
      </w:tr>
      <w:tr w:rsidR="0092113C" w:rsidRPr="00D52586" w:rsidTr="00D52586">
        <w:tc>
          <w:tcPr>
            <w:tcW w:w="1615" w:type="dxa"/>
          </w:tcPr>
          <w:p w:rsidR="0092113C" w:rsidRPr="00D52586" w:rsidRDefault="0092113C" w:rsidP="0092113C">
            <w:pPr>
              <w:pStyle w:val="ListParagraph"/>
              <w:ind w:left="0"/>
              <w:rPr>
                <w:sz w:val="22"/>
              </w:rPr>
            </w:pPr>
          </w:p>
        </w:tc>
        <w:tc>
          <w:tcPr>
            <w:tcW w:w="4618" w:type="dxa"/>
          </w:tcPr>
          <w:p w:rsidR="0092113C" w:rsidRPr="00D52586" w:rsidRDefault="00B31AA6" w:rsidP="007B0FEF">
            <w:pPr>
              <w:pStyle w:val="ListParagraph"/>
              <w:ind w:left="0"/>
              <w:rPr>
                <w:sz w:val="22"/>
              </w:rPr>
            </w:pPr>
            <w:r w:rsidRPr="00D52586">
              <w:rPr>
                <w:sz w:val="22"/>
              </w:rPr>
              <w:t xml:space="preserve">Retrieval of an Epson Expression 10000xl Scanner on loan from </w:t>
            </w:r>
            <w:r w:rsidR="007B0FEF">
              <w:rPr>
                <w:sz w:val="22"/>
              </w:rPr>
              <w:t>Sincl</w:t>
            </w:r>
            <w:r w:rsidRPr="00D52586">
              <w:rPr>
                <w:sz w:val="22"/>
              </w:rPr>
              <w:t xml:space="preserve">air </w:t>
            </w:r>
            <w:r w:rsidR="007B0FEF">
              <w:rPr>
                <w:sz w:val="22"/>
              </w:rPr>
              <w:t>University</w:t>
            </w:r>
            <w:r w:rsidRPr="00D52586">
              <w:rPr>
                <w:sz w:val="22"/>
              </w:rPr>
              <w:t xml:space="preserve"> </w:t>
            </w:r>
          </w:p>
        </w:tc>
        <w:tc>
          <w:tcPr>
            <w:tcW w:w="3117" w:type="dxa"/>
          </w:tcPr>
          <w:p w:rsidR="0092113C" w:rsidRPr="00D52586" w:rsidRDefault="00B31AA6" w:rsidP="00D52586">
            <w:pPr>
              <w:pStyle w:val="ListParagraph"/>
              <w:ind w:left="0"/>
              <w:rPr>
                <w:sz w:val="22"/>
              </w:rPr>
            </w:pPr>
            <w:r w:rsidRPr="00D52586">
              <w:rPr>
                <w:sz w:val="22"/>
              </w:rPr>
              <w:t xml:space="preserve">Project Manager from </w:t>
            </w:r>
            <w:proofErr w:type="spellStart"/>
            <w:r w:rsidRPr="00D52586">
              <w:rPr>
                <w:sz w:val="22"/>
              </w:rPr>
              <w:t>Noplace</w:t>
            </w:r>
            <w:proofErr w:type="spellEnd"/>
            <w:r w:rsidRPr="00D52586">
              <w:rPr>
                <w:sz w:val="22"/>
              </w:rPr>
              <w:t xml:space="preserve"> </w:t>
            </w:r>
            <w:r w:rsidR="007B0FEF">
              <w:rPr>
                <w:sz w:val="22"/>
              </w:rPr>
              <w:t>Cultural Heritage Center (</w:t>
            </w:r>
            <w:r w:rsidR="006D24AD">
              <w:rPr>
                <w:sz w:val="22"/>
              </w:rPr>
              <w:t xml:space="preserve">loaned </w:t>
            </w:r>
            <w:r w:rsidR="007B0FEF">
              <w:rPr>
                <w:sz w:val="22"/>
              </w:rPr>
              <w:t>from Sinc</w:t>
            </w:r>
            <w:r w:rsidRPr="00D52586">
              <w:rPr>
                <w:sz w:val="22"/>
              </w:rPr>
              <w:t xml:space="preserve">lair </w:t>
            </w:r>
            <w:r w:rsidR="00D52586">
              <w:rPr>
                <w:sz w:val="22"/>
              </w:rPr>
              <w:t>University</w:t>
            </w:r>
            <w:r w:rsidRPr="00D52586">
              <w:rPr>
                <w:sz w:val="22"/>
              </w:rPr>
              <w:t>)</w:t>
            </w:r>
          </w:p>
        </w:tc>
      </w:tr>
      <w:tr w:rsidR="0092113C" w:rsidRPr="00D52586" w:rsidTr="00D52586">
        <w:tc>
          <w:tcPr>
            <w:tcW w:w="1615" w:type="dxa"/>
          </w:tcPr>
          <w:p w:rsidR="0092113C" w:rsidRPr="00D52586" w:rsidRDefault="0092113C" w:rsidP="0092113C">
            <w:pPr>
              <w:pStyle w:val="ListParagraph"/>
              <w:ind w:left="0"/>
              <w:rPr>
                <w:sz w:val="22"/>
              </w:rPr>
            </w:pPr>
          </w:p>
        </w:tc>
        <w:tc>
          <w:tcPr>
            <w:tcW w:w="4618" w:type="dxa"/>
          </w:tcPr>
          <w:p w:rsidR="0092113C" w:rsidRPr="00D52586" w:rsidRDefault="00D52586" w:rsidP="0092113C">
            <w:pPr>
              <w:pStyle w:val="ListParagraph"/>
              <w:ind w:left="0"/>
              <w:rPr>
                <w:sz w:val="22"/>
              </w:rPr>
            </w:pPr>
            <w:r w:rsidRPr="00D52586">
              <w:rPr>
                <w:sz w:val="22"/>
              </w:rPr>
              <w:t xml:space="preserve">Hiring of preservationist/conservationist to rebind and properly preserve prioritized diaries </w:t>
            </w:r>
          </w:p>
        </w:tc>
        <w:tc>
          <w:tcPr>
            <w:tcW w:w="3117" w:type="dxa"/>
          </w:tcPr>
          <w:p w:rsidR="0092113C" w:rsidRPr="00D52586" w:rsidRDefault="00D52586" w:rsidP="00D52586">
            <w:pPr>
              <w:pStyle w:val="ListParagraph"/>
              <w:ind w:left="0"/>
              <w:rPr>
                <w:sz w:val="22"/>
              </w:rPr>
            </w:pPr>
            <w:r w:rsidRPr="00D52586">
              <w:rPr>
                <w:sz w:val="22"/>
              </w:rPr>
              <w:t>Blair University</w:t>
            </w:r>
          </w:p>
        </w:tc>
      </w:tr>
      <w:tr w:rsidR="0092113C" w:rsidRPr="00D52586" w:rsidTr="00D52586">
        <w:tc>
          <w:tcPr>
            <w:tcW w:w="1615" w:type="dxa"/>
          </w:tcPr>
          <w:p w:rsidR="0092113C" w:rsidRPr="00D52586" w:rsidRDefault="0092113C" w:rsidP="0092113C">
            <w:pPr>
              <w:pStyle w:val="ListParagraph"/>
              <w:ind w:left="0"/>
              <w:rPr>
                <w:sz w:val="22"/>
              </w:rPr>
            </w:pPr>
          </w:p>
        </w:tc>
        <w:tc>
          <w:tcPr>
            <w:tcW w:w="4618" w:type="dxa"/>
          </w:tcPr>
          <w:p w:rsidR="0092113C" w:rsidRPr="00D52586" w:rsidRDefault="00D52586" w:rsidP="0092113C">
            <w:pPr>
              <w:pStyle w:val="ListParagraph"/>
              <w:ind w:left="0"/>
              <w:rPr>
                <w:sz w:val="22"/>
              </w:rPr>
            </w:pPr>
            <w:r w:rsidRPr="00D52586">
              <w:rPr>
                <w:sz w:val="22"/>
              </w:rPr>
              <w:t>Outreach projects to notify the community of the project</w:t>
            </w:r>
          </w:p>
        </w:tc>
        <w:tc>
          <w:tcPr>
            <w:tcW w:w="3117" w:type="dxa"/>
          </w:tcPr>
          <w:p w:rsidR="0092113C" w:rsidRPr="00D52586" w:rsidRDefault="00D52586" w:rsidP="0092113C">
            <w:pPr>
              <w:pStyle w:val="ListParagraph"/>
              <w:ind w:left="0"/>
              <w:rPr>
                <w:sz w:val="22"/>
              </w:rPr>
            </w:pPr>
            <w:proofErr w:type="spellStart"/>
            <w:r w:rsidRPr="00D52586">
              <w:rPr>
                <w:sz w:val="22"/>
              </w:rPr>
              <w:t>Noplace</w:t>
            </w:r>
            <w:proofErr w:type="spellEnd"/>
            <w:r w:rsidRPr="00D52586">
              <w:rPr>
                <w:sz w:val="22"/>
              </w:rPr>
              <w:t xml:space="preserve"> Cultural Heritage Center</w:t>
            </w:r>
            <w:r>
              <w:rPr>
                <w:sz w:val="22"/>
              </w:rPr>
              <w:t xml:space="preserve"> (two volunteer staff), Tabernacle United Methodist Church, </w:t>
            </w:r>
            <w:proofErr w:type="spellStart"/>
            <w:r>
              <w:rPr>
                <w:sz w:val="22"/>
              </w:rPr>
              <w:t>Noplace</w:t>
            </w:r>
            <w:proofErr w:type="spellEnd"/>
            <w:r>
              <w:rPr>
                <w:sz w:val="22"/>
              </w:rPr>
              <w:t xml:space="preserve"> Baptist Church, Lighthouse Church of God </w:t>
            </w:r>
          </w:p>
        </w:tc>
      </w:tr>
      <w:tr w:rsidR="0092113C" w:rsidRPr="00D52586" w:rsidTr="00D52586">
        <w:tc>
          <w:tcPr>
            <w:tcW w:w="1615" w:type="dxa"/>
          </w:tcPr>
          <w:p w:rsidR="0092113C" w:rsidRPr="00D52586" w:rsidRDefault="0092113C" w:rsidP="0092113C">
            <w:pPr>
              <w:pStyle w:val="ListParagraph"/>
              <w:ind w:left="0"/>
              <w:rPr>
                <w:sz w:val="22"/>
              </w:rPr>
            </w:pPr>
          </w:p>
        </w:tc>
        <w:tc>
          <w:tcPr>
            <w:tcW w:w="4618" w:type="dxa"/>
          </w:tcPr>
          <w:p w:rsidR="0092113C" w:rsidRPr="00D52586" w:rsidRDefault="00D52586" w:rsidP="0092113C">
            <w:pPr>
              <w:pStyle w:val="ListParagraph"/>
              <w:ind w:left="0"/>
              <w:rPr>
                <w:sz w:val="22"/>
              </w:rPr>
            </w:pPr>
            <w:r>
              <w:rPr>
                <w:sz w:val="22"/>
              </w:rPr>
              <w:t>Purchasing of 25 archival boxes</w:t>
            </w:r>
            <w:r w:rsidR="001F4832">
              <w:rPr>
                <w:sz w:val="22"/>
              </w:rPr>
              <w:t xml:space="preserve"> (10 diaries per box)</w:t>
            </w:r>
          </w:p>
        </w:tc>
        <w:tc>
          <w:tcPr>
            <w:tcW w:w="3117" w:type="dxa"/>
          </w:tcPr>
          <w:p w:rsidR="0092113C" w:rsidRPr="00D52586" w:rsidRDefault="001F4832" w:rsidP="0092113C">
            <w:pPr>
              <w:pStyle w:val="ListParagraph"/>
              <w:ind w:left="0"/>
              <w:rPr>
                <w:sz w:val="22"/>
              </w:rPr>
            </w:pPr>
            <w:proofErr w:type="spellStart"/>
            <w:r>
              <w:rPr>
                <w:sz w:val="22"/>
              </w:rPr>
              <w:t>Noplace</w:t>
            </w:r>
            <w:proofErr w:type="spellEnd"/>
            <w:r>
              <w:rPr>
                <w:sz w:val="22"/>
              </w:rPr>
              <w:t xml:space="preserve"> Cultural Heritage Center (volunteer staff)</w:t>
            </w:r>
          </w:p>
        </w:tc>
      </w:tr>
      <w:tr w:rsidR="0092113C" w:rsidRPr="00D52586" w:rsidTr="00D52586">
        <w:tc>
          <w:tcPr>
            <w:tcW w:w="1615" w:type="dxa"/>
          </w:tcPr>
          <w:p w:rsidR="0092113C" w:rsidRPr="00D52586" w:rsidRDefault="0092113C" w:rsidP="0092113C">
            <w:pPr>
              <w:pStyle w:val="ListParagraph"/>
              <w:ind w:left="0"/>
              <w:rPr>
                <w:sz w:val="22"/>
              </w:rPr>
            </w:pPr>
          </w:p>
        </w:tc>
        <w:tc>
          <w:tcPr>
            <w:tcW w:w="4618" w:type="dxa"/>
          </w:tcPr>
          <w:p w:rsidR="0092113C" w:rsidRPr="00D52586" w:rsidRDefault="00D52586" w:rsidP="00D52586">
            <w:pPr>
              <w:pStyle w:val="ListParagraph"/>
              <w:ind w:left="0"/>
              <w:rPr>
                <w:sz w:val="22"/>
              </w:rPr>
            </w:pPr>
            <w:r>
              <w:rPr>
                <w:sz w:val="22"/>
              </w:rPr>
              <w:t>Purchasing of new storage cabinet away from any windows or threat from a leaking HVAC system</w:t>
            </w:r>
          </w:p>
        </w:tc>
        <w:tc>
          <w:tcPr>
            <w:tcW w:w="3117" w:type="dxa"/>
          </w:tcPr>
          <w:p w:rsidR="0092113C" w:rsidRPr="00D52586" w:rsidRDefault="001F4832" w:rsidP="0092113C">
            <w:pPr>
              <w:pStyle w:val="ListParagraph"/>
              <w:ind w:left="0"/>
              <w:rPr>
                <w:sz w:val="22"/>
              </w:rPr>
            </w:pPr>
            <w:r>
              <w:rPr>
                <w:sz w:val="22"/>
              </w:rPr>
              <w:t>Project Manager</w:t>
            </w:r>
          </w:p>
        </w:tc>
      </w:tr>
      <w:tr w:rsidR="00A929E1" w:rsidRPr="00D52586" w:rsidTr="00D52586">
        <w:tc>
          <w:tcPr>
            <w:tcW w:w="1615" w:type="dxa"/>
          </w:tcPr>
          <w:p w:rsidR="00A929E1" w:rsidRPr="00D52586" w:rsidRDefault="00A929E1" w:rsidP="0092113C">
            <w:pPr>
              <w:pStyle w:val="ListParagraph"/>
              <w:ind w:left="0"/>
              <w:rPr>
                <w:sz w:val="22"/>
              </w:rPr>
            </w:pPr>
          </w:p>
        </w:tc>
        <w:tc>
          <w:tcPr>
            <w:tcW w:w="4618" w:type="dxa"/>
          </w:tcPr>
          <w:p w:rsidR="00A929E1" w:rsidRDefault="00A929E1" w:rsidP="00D52586">
            <w:pPr>
              <w:pStyle w:val="ListParagraph"/>
              <w:ind w:left="0"/>
              <w:rPr>
                <w:sz w:val="22"/>
              </w:rPr>
            </w:pPr>
            <w:r>
              <w:rPr>
                <w:sz w:val="22"/>
              </w:rPr>
              <w:t>Purchasing of three hard-drives for metadata and scanning</w:t>
            </w:r>
            <w:r w:rsidR="00395699">
              <w:rPr>
                <w:sz w:val="22"/>
              </w:rPr>
              <w:t xml:space="preserve"> information</w:t>
            </w:r>
          </w:p>
        </w:tc>
        <w:tc>
          <w:tcPr>
            <w:tcW w:w="3117" w:type="dxa"/>
          </w:tcPr>
          <w:p w:rsidR="00A929E1" w:rsidRDefault="00395699" w:rsidP="0092113C">
            <w:pPr>
              <w:pStyle w:val="ListParagraph"/>
              <w:ind w:left="0"/>
              <w:rPr>
                <w:sz w:val="22"/>
              </w:rPr>
            </w:pPr>
            <w:proofErr w:type="spellStart"/>
            <w:r>
              <w:rPr>
                <w:sz w:val="22"/>
              </w:rPr>
              <w:t>Noplace</w:t>
            </w:r>
            <w:proofErr w:type="spellEnd"/>
            <w:r>
              <w:rPr>
                <w:sz w:val="22"/>
              </w:rPr>
              <w:t xml:space="preserve"> Cultural Heritage Center (volunteer staff)</w:t>
            </w:r>
          </w:p>
        </w:tc>
      </w:tr>
      <w:tr w:rsidR="001F4832" w:rsidRPr="00D52586" w:rsidTr="006D24AD">
        <w:tc>
          <w:tcPr>
            <w:tcW w:w="1615" w:type="dxa"/>
          </w:tcPr>
          <w:p w:rsidR="001F4832" w:rsidRPr="00D52586" w:rsidRDefault="001F4832" w:rsidP="006D24AD">
            <w:pPr>
              <w:pStyle w:val="ListParagraph"/>
              <w:ind w:left="0"/>
              <w:rPr>
                <w:sz w:val="22"/>
              </w:rPr>
            </w:pPr>
          </w:p>
        </w:tc>
        <w:tc>
          <w:tcPr>
            <w:tcW w:w="4618" w:type="dxa"/>
          </w:tcPr>
          <w:p w:rsidR="001F4832" w:rsidRDefault="001F4832" w:rsidP="006D24AD">
            <w:pPr>
              <w:pStyle w:val="ListParagraph"/>
              <w:ind w:left="0"/>
              <w:rPr>
                <w:sz w:val="22"/>
              </w:rPr>
            </w:pPr>
            <w:r>
              <w:rPr>
                <w:sz w:val="22"/>
              </w:rPr>
              <w:t>Purchasing of small protective encasements for each diary</w:t>
            </w:r>
          </w:p>
        </w:tc>
        <w:tc>
          <w:tcPr>
            <w:tcW w:w="3117" w:type="dxa"/>
          </w:tcPr>
          <w:p w:rsidR="001F4832" w:rsidRDefault="001F4832" w:rsidP="006D24AD">
            <w:pPr>
              <w:pStyle w:val="ListParagraph"/>
              <w:ind w:left="0"/>
              <w:rPr>
                <w:sz w:val="22"/>
              </w:rPr>
            </w:pPr>
            <w:r>
              <w:rPr>
                <w:sz w:val="22"/>
              </w:rPr>
              <w:t>Project Manager (assisted by preservationist’s suggestion)</w:t>
            </w:r>
          </w:p>
        </w:tc>
      </w:tr>
      <w:tr w:rsidR="001F4832" w:rsidRPr="00D52586" w:rsidTr="006D24AD">
        <w:tc>
          <w:tcPr>
            <w:tcW w:w="1615" w:type="dxa"/>
          </w:tcPr>
          <w:p w:rsidR="001F4832" w:rsidRPr="00D52586" w:rsidRDefault="001F4832" w:rsidP="006D24AD">
            <w:pPr>
              <w:pStyle w:val="ListParagraph"/>
              <w:ind w:left="0"/>
              <w:rPr>
                <w:sz w:val="22"/>
              </w:rPr>
            </w:pPr>
            <w:r>
              <w:rPr>
                <w:sz w:val="22"/>
              </w:rPr>
              <w:t>June 2017</w:t>
            </w:r>
          </w:p>
        </w:tc>
        <w:tc>
          <w:tcPr>
            <w:tcW w:w="4618" w:type="dxa"/>
          </w:tcPr>
          <w:p w:rsidR="001F4832" w:rsidRDefault="001F4832" w:rsidP="006D24AD">
            <w:pPr>
              <w:pStyle w:val="ListParagraph"/>
              <w:ind w:left="0"/>
              <w:rPr>
                <w:sz w:val="22"/>
              </w:rPr>
            </w:pPr>
            <w:r>
              <w:rPr>
                <w:sz w:val="22"/>
              </w:rPr>
              <w:t>Preservationist starts working with materials in need of repair</w:t>
            </w:r>
          </w:p>
        </w:tc>
        <w:tc>
          <w:tcPr>
            <w:tcW w:w="3117" w:type="dxa"/>
          </w:tcPr>
          <w:p w:rsidR="001F4832" w:rsidRDefault="001F4832" w:rsidP="006D24AD">
            <w:pPr>
              <w:pStyle w:val="ListParagraph"/>
              <w:ind w:left="0"/>
              <w:rPr>
                <w:sz w:val="22"/>
              </w:rPr>
            </w:pPr>
            <w:r>
              <w:rPr>
                <w:sz w:val="22"/>
              </w:rPr>
              <w:t>Preservationist</w:t>
            </w:r>
          </w:p>
        </w:tc>
      </w:tr>
      <w:tr w:rsidR="00A929E1" w:rsidRPr="00D52586" w:rsidTr="006D24AD">
        <w:tc>
          <w:tcPr>
            <w:tcW w:w="1615" w:type="dxa"/>
          </w:tcPr>
          <w:p w:rsidR="00A929E1" w:rsidRDefault="00A929E1" w:rsidP="006D24AD">
            <w:pPr>
              <w:pStyle w:val="ListParagraph"/>
              <w:ind w:left="0"/>
              <w:rPr>
                <w:sz w:val="22"/>
              </w:rPr>
            </w:pPr>
          </w:p>
        </w:tc>
        <w:tc>
          <w:tcPr>
            <w:tcW w:w="4618" w:type="dxa"/>
          </w:tcPr>
          <w:p w:rsidR="00A929E1" w:rsidRDefault="00A929E1" w:rsidP="006D24AD">
            <w:pPr>
              <w:pStyle w:val="ListParagraph"/>
              <w:ind w:left="0"/>
              <w:rPr>
                <w:sz w:val="22"/>
              </w:rPr>
            </w:pPr>
            <w:r>
              <w:rPr>
                <w:sz w:val="22"/>
              </w:rPr>
              <w:t>Preservationist and Project Manager develop a prioritized plan for digitization</w:t>
            </w:r>
          </w:p>
        </w:tc>
        <w:tc>
          <w:tcPr>
            <w:tcW w:w="3117" w:type="dxa"/>
          </w:tcPr>
          <w:p w:rsidR="00A929E1" w:rsidRDefault="00A929E1" w:rsidP="006D24AD">
            <w:pPr>
              <w:pStyle w:val="ListParagraph"/>
              <w:ind w:left="0"/>
              <w:rPr>
                <w:sz w:val="22"/>
              </w:rPr>
            </w:pPr>
            <w:r>
              <w:rPr>
                <w:sz w:val="22"/>
              </w:rPr>
              <w:t>Project Manager and Preservationist</w:t>
            </w:r>
          </w:p>
        </w:tc>
      </w:tr>
      <w:tr w:rsidR="001F4832" w:rsidRPr="00D52586" w:rsidTr="006D24AD">
        <w:tc>
          <w:tcPr>
            <w:tcW w:w="1615" w:type="dxa"/>
          </w:tcPr>
          <w:p w:rsidR="001F4832" w:rsidRPr="00D52586" w:rsidRDefault="001F4832" w:rsidP="006D24AD">
            <w:pPr>
              <w:pStyle w:val="ListParagraph"/>
              <w:ind w:left="0"/>
              <w:rPr>
                <w:sz w:val="22"/>
              </w:rPr>
            </w:pPr>
          </w:p>
        </w:tc>
        <w:tc>
          <w:tcPr>
            <w:tcW w:w="4618" w:type="dxa"/>
          </w:tcPr>
          <w:p w:rsidR="001F4832" w:rsidRDefault="00A929E1" w:rsidP="00A929E1">
            <w:pPr>
              <w:pStyle w:val="ListParagraph"/>
              <w:ind w:left="0"/>
              <w:rPr>
                <w:sz w:val="22"/>
              </w:rPr>
            </w:pPr>
            <w:r>
              <w:rPr>
                <w:sz w:val="22"/>
              </w:rPr>
              <w:t>Review of the plan for prioritized digitization with s</w:t>
            </w:r>
            <w:r w:rsidR="001F4832">
              <w:rPr>
                <w:sz w:val="22"/>
              </w:rPr>
              <w:t>tudent Inte</w:t>
            </w:r>
            <w:r>
              <w:rPr>
                <w:sz w:val="22"/>
              </w:rPr>
              <w:t xml:space="preserve">rns from Mount </w:t>
            </w:r>
            <w:proofErr w:type="spellStart"/>
            <w:r>
              <w:rPr>
                <w:sz w:val="22"/>
              </w:rPr>
              <w:t>Holypine</w:t>
            </w:r>
            <w:proofErr w:type="spellEnd"/>
            <w:r>
              <w:rPr>
                <w:sz w:val="22"/>
              </w:rPr>
              <w:t xml:space="preserve"> College;</w:t>
            </w:r>
          </w:p>
        </w:tc>
        <w:tc>
          <w:tcPr>
            <w:tcW w:w="3117" w:type="dxa"/>
          </w:tcPr>
          <w:p w:rsidR="001F4832" w:rsidRDefault="00A929E1" w:rsidP="006D24AD">
            <w:pPr>
              <w:pStyle w:val="ListParagraph"/>
              <w:ind w:left="0"/>
              <w:rPr>
                <w:sz w:val="22"/>
              </w:rPr>
            </w:pPr>
            <w:r>
              <w:rPr>
                <w:sz w:val="22"/>
              </w:rPr>
              <w:t xml:space="preserve">Project Manager, representatives from partner institutions, </w:t>
            </w:r>
            <w:r w:rsidR="001F4832">
              <w:rPr>
                <w:sz w:val="22"/>
              </w:rPr>
              <w:t xml:space="preserve">Mount </w:t>
            </w:r>
            <w:proofErr w:type="spellStart"/>
            <w:r w:rsidR="001F4832">
              <w:rPr>
                <w:sz w:val="22"/>
              </w:rPr>
              <w:t>Holypine</w:t>
            </w:r>
            <w:proofErr w:type="spellEnd"/>
            <w:r w:rsidR="001F4832">
              <w:rPr>
                <w:sz w:val="22"/>
              </w:rPr>
              <w:t xml:space="preserve"> College Interns</w:t>
            </w:r>
          </w:p>
        </w:tc>
      </w:tr>
      <w:tr w:rsidR="001F4832" w:rsidRPr="00D52586" w:rsidTr="006D24AD">
        <w:tc>
          <w:tcPr>
            <w:tcW w:w="1615" w:type="dxa"/>
          </w:tcPr>
          <w:p w:rsidR="001F4832" w:rsidRPr="00D52586" w:rsidRDefault="001F4832" w:rsidP="006D24AD">
            <w:pPr>
              <w:pStyle w:val="ListParagraph"/>
              <w:ind w:left="0"/>
              <w:rPr>
                <w:sz w:val="22"/>
              </w:rPr>
            </w:pPr>
          </w:p>
        </w:tc>
        <w:tc>
          <w:tcPr>
            <w:tcW w:w="4618" w:type="dxa"/>
          </w:tcPr>
          <w:p w:rsidR="001F4832" w:rsidRDefault="001F4832" w:rsidP="006D24AD">
            <w:pPr>
              <w:pStyle w:val="ListParagraph"/>
              <w:ind w:left="0"/>
              <w:rPr>
                <w:sz w:val="22"/>
              </w:rPr>
            </w:pPr>
            <w:r>
              <w:rPr>
                <w:sz w:val="22"/>
              </w:rPr>
              <w:t>Sparse elaboration on the collection level finding aids (the years of specific volumes, the scope of the diary; not diary entry-level or extensively processed)</w:t>
            </w:r>
          </w:p>
        </w:tc>
        <w:tc>
          <w:tcPr>
            <w:tcW w:w="3117" w:type="dxa"/>
          </w:tcPr>
          <w:p w:rsidR="001F4832" w:rsidRDefault="001F4832" w:rsidP="006D24AD">
            <w:pPr>
              <w:pStyle w:val="ListParagraph"/>
              <w:ind w:left="0"/>
              <w:rPr>
                <w:sz w:val="22"/>
              </w:rPr>
            </w:pPr>
            <w:r>
              <w:rPr>
                <w:sz w:val="22"/>
              </w:rPr>
              <w:t xml:space="preserve">Project Manager, Mount </w:t>
            </w:r>
            <w:proofErr w:type="spellStart"/>
            <w:r>
              <w:rPr>
                <w:sz w:val="22"/>
              </w:rPr>
              <w:t>Holypine</w:t>
            </w:r>
            <w:proofErr w:type="spellEnd"/>
            <w:r>
              <w:rPr>
                <w:sz w:val="22"/>
              </w:rPr>
              <w:t xml:space="preserve"> College Interns, </w:t>
            </w:r>
            <w:proofErr w:type="spellStart"/>
            <w:r>
              <w:rPr>
                <w:sz w:val="22"/>
              </w:rPr>
              <w:t>Noplace</w:t>
            </w:r>
            <w:proofErr w:type="spellEnd"/>
            <w:r>
              <w:rPr>
                <w:sz w:val="22"/>
              </w:rPr>
              <w:t xml:space="preserve"> Cultural Heritage Center Volunteers</w:t>
            </w:r>
          </w:p>
        </w:tc>
      </w:tr>
      <w:tr w:rsidR="001F4832" w:rsidRPr="00D52586" w:rsidTr="006D24AD">
        <w:tc>
          <w:tcPr>
            <w:tcW w:w="1615" w:type="dxa"/>
          </w:tcPr>
          <w:p w:rsidR="001F4832" w:rsidRPr="00D52586" w:rsidRDefault="001F4832" w:rsidP="006D24AD">
            <w:pPr>
              <w:pStyle w:val="ListParagraph"/>
              <w:ind w:left="0"/>
              <w:rPr>
                <w:sz w:val="22"/>
              </w:rPr>
            </w:pPr>
          </w:p>
        </w:tc>
        <w:tc>
          <w:tcPr>
            <w:tcW w:w="4618" w:type="dxa"/>
          </w:tcPr>
          <w:p w:rsidR="001F4832" w:rsidRDefault="00A929E1" w:rsidP="006D24AD">
            <w:pPr>
              <w:pStyle w:val="ListParagraph"/>
              <w:ind w:left="0"/>
              <w:rPr>
                <w:sz w:val="22"/>
              </w:rPr>
            </w:pPr>
            <w:r>
              <w:rPr>
                <w:sz w:val="22"/>
              </w:rPr>
              <w:t xml:space="preserve">Student Interns from Mount </w:t>
            </w:r>
            <w:proofErr w:type="spellStart"/>
            <w:r>
              <w:rPr>
                <w:sz w:val="22"/>
              </w:rPr>
              <w:t>Holypine</w:t>
            </w:r>
            <w:proofErr w:type="spellEnd"/>
            <w:r>
              <w:rPr>
                <w:sz w:val="22"/>
              </w:rPr>
              <w:t xml:space="preserve"> College are trained and start digitizing the materials that are in the best shape</w:t>
            </w:r>
          </w:p>
        </w:tc>
        <w:tc>
          <w:tcPr>
            <w:tcW w:w="3117" w:type="dxa"/>
          </w:tcPr>
          <w:p w:rsidR="001F4832" w:rsidRDefault="00A929E1" w:rsidP="006D24AD">
            <w:pPr>
              <w:pStyle w:val="ListParagraph"/>
              <w:ind w:left="0"/>
              <w:rPr>
                <w:sz w:val="22"/>
              </w:rPr>
            </w:pPr>
            <w:r>
              <w:rPr>
                <w:sz w:val="22"/>
              </w:rPr>
              <w:t xml:space="preserve">Project Manager, representative from Sinclair University, Mount </w:t>
            </w:r>
            <w:proofErr w:type="spellStart"/>
            <w:r>
              <w:rPr>
                <w:sz w:val="22"/>
              </w:rPr>
              <w:t>Holypine</w:t>
            </w:r>
            <w:proofErr w:type="spellEnd"/>
            <w:r>
              <w:rPr>
                <w:sz w:val="22"/>
              </w:rPr>
              <w:t xml:space="preserve"> College Interns</w:t>
            </w:r>
          </w:p>
        </w:tc>
      </w:tr>
      <w:tr w:rsidR="001F4832" w:rsidRPr="00D52586" w:rsidTr="006D24AD">
        <w:tc>
          <w:tcPr>
            <w:tcW w:w="1615" w:type="dxa"/>
          </w:tcPr>
          <w:p w:rsidR="001F4832" w:rsidRPr="00D52586" w:rsidRDefault="001F4832" w:rsidP="006D24AD">
            <w:pPr>
              <w:pStyle w:val="ListParagraph"/>
              <w:ind w:left="0"/>
              <w:rPr>
                <w:sz w:val="22"/>
              </w:rPr>
            </w:pPr>
          </w:p>
        </w:tc>
        <w:tc>
          <w:tcPr>
            <w:tcW w:w="4618" w:type="dxa"/>
          </w:tcPr>
          <w:p w:rsidR="001F4832" w:rsidRDefault="00395699" w:rsidP="006D24AD">
            <w:pPr>
              <w:pStyle w:val="ListParagraph"/>
              <w:ind w:left="0"/>
              <w:rPr>
                <w:sz w:val="22"/>
              </w:rPr>
            </w:pPr>
            <w:r>
              <w:rPr>
                <w:sz w:val="22"/>
              </w:rPr>
              <w:t>Quality Control of Student Work</w:t>
            </w:r>
          </w:p>
        </w:tc>
        <w:tc>
          <w:tcPr>
            <w:tcW w:w="3117" w:type="dxa"/>
          </w:tcPr>
          <w:p w:rsidR="001F4832" w:rsidRDefault="00395699" w:rsidP="006D24AD">
            <w:pPr>
              <w:pStyle w:val="ListParagraph"/>
              <w:ind w:left="0"/>
              <w:rPr>
                <w:sz w:val="22"/>
              </w:rPr>
            </w:pPr>
            <w:r>
              <w:rPr>
                <w:sz w:val="22"/>
              </w:rPr>
              <w:t>Project Manager</w:t>
            </w:r>
          </w:p>
        </w:tc>
      </w:tr>
      <w:tr w:rsidR="006D24AD" w:rsidRPr="00D52586" w:rsidTr="006D24AD">
        <w:tc>
          <w:tcPr>
            <w:tcW w:w="1615" w:type="dxa"/>
          </w:tcPr>
          <w:p w:rsidR="006D24AD" w:rsidRPr="00D52586" w:rsidRDefault="006D24AD" w:rsidP="006D24AD">
            <w:pPr>
              <w:pStyle w:val="ListParagraph"/>
              <w:ind w:left="0"/>
              <w:rPr>
                <w:sz w:val="22"/>
              </w:rPr>
            </w:pPr>
          </w:p>
        </w:tc>
        <w:tc>
          <w:tcPr>
            <w:tcW w:w="4618" w:type="dxa"/>
          </w:tcPr>
          <w:p w:rsidR="006D24AD" w:rsidRDefault="006D24AD" w:rsidP="006D24AD">
            <w:pPr>
              <w:pStyle w:val="ListParagraph"/>
              <w:ind w:left="0"/>
              <w:rPr>
                <w:sz w:val="22"/>
              </w:rPr>
            </w:pPr>
            <w:r>
              <w:rPr>
                <w:sz w:val="22"/>
              </w:rPr>
              <w:t>Two transcribers begin transcribing the 40 volumes (estimated one volume for each transcriber per week)</w:t>
            </w:r>
          </w:p>
        </w:tc>
        <w:tc>
          <w:tcPr>
            <w:tcW w:w="3117" w:type="dxa"/>
          </w:tcPr>
          <w:p w:rsidR="006D24AD" w:rsidRDefault="006D24AD" w:rsidP="006D24AD">
            <w:pPr>
              <w:pStyle w:val="ListParagraph"/>
              <w:ind w:left="0"/>
              <w:rPr>
                <w:sz w:val="22"/>
              </w:rPr>
            </w:pPr>
            <w:r>
              <w:rPr>
                <w:sz w:val="22"/>
              </w:rPr>
              <w:t>Transcribers</w:t>
            </w:r>
          </w:p>
        </w:tc>
      </w:tr>
      <w:tr w:rsidR="001F4832" w:rsidRPr="00D52586" w:rsidTr="006D24AD">
        <w:tc>
          <w:tcPr>
            <w:tcW w:w="1615" w:type="dxa"/>
          </w:tcPr>
          <w:p w:rsidR="001F4832" w:rsidRPr="00D52586" w:rsidRDefault="001F4832" w:rsidP="006D24AD">
            <w:pPr>
              <w:pStyle w:val="ListParagraph"/>
              <w:ind w:left="0"/>
              <w:rPr>
                <w:sz w:val="22"/>
              </w:rPr>
            </w:pPr>
          </w:p>
        </w:tc>
        <w:tc>
          <w:tcPr>
            <w:tcW w:w="4618" w:type="dxa"/>
          </w:tcPr>
          <w:p w:rsidR="001F4832" w:rsidRDefault="00395699" w:rsidP="006D24AD">
            <w:pPr>
              <w:pStyle w:val="ListParagraph"/>
              <w:ind w:left="0"/>
              <w:rPr>
                <w:sz w:val="22"/>
              </w:rPr>
            </w:pPr>
            <w:r>
              <w:rPr>
                <w:sz w:val="22"/>
              </w:rPr>
              <w:t>Partner Meeting</w:t>
            </w:r>
          </w:p>
        </w:tc>
        <w:tc>
          <w:tcPr>
            <w:tcW w:w="3117" w:type="dxa"/>
          </w:tcPr>
          <w:p w:rsidR="001F4832" w:rsidRDefault="00395699" w:rsidP="006D24AD">
            <w:pPr>
              <w:pStyle w:val="ListParagraph"/>
              <w:ind w:left="0"/>
              <w:rPr>
                <w:sz w:val="22"/>
              </w:rPr>
            </w:pPr>
            <w:r>
              <w:rPr>
                <w:sz w:val="22"/>
              </w:rPr>
              <w:t xml:space="preserve">Mount </w:t>
            </w:r>
            <w:proofErr w:type="spellStart"/>
            <w:r>
              <w:rPr>
                <w:sz w:val="22"/>
              </w:rPr>
              <w:t>Holypine</w:t>
            </w:r>
            <w:proofErr w:type="spellEnd"/>
            <w:r>
              <w:rPr>
                <w:sz w:val="22"/>
              </w:rPr>
              <w:t xml:space="preserve"> Representative</w:t>
            </w:r>
            <w:r w:rsidR="00E10ADE">
              <w:rPr>
                <w:sz w:val="22"/>
              </w:rPr>
              <w:t xml:space="preserve"> </w:t>
            </w:r>
            <w:r w:rsidR="00E10ADE">
              <w:rPr>
                <w:sz w:val="22"/>
              </w:rPr>
              <w:lastRenderedPageBreak/>
              <w:t>(leads), partner representatives and Project Manager attend</w:t>
            </w:r>
          </w:p>
        </w:tc>
      </w:tr>
      <w:tr w:rsidR="001F4832" w:rsidRPr="00D52586" w:rsidTr="006D24AD">
        <w:tc>
          <w:tcPr>
            <w:tcW w:w="1615" w:type="dxa"/>
          </w:tcPr>
          <w:p w:rsidR="001F4832" w:rsidRPr="00D52586" w:rsidRDefault="00395699" w:rsidP="006D24AD">
            <w:pPr>
              <w:pStyle w:val="ListParagraph"/>
              <w:ind w:left="0"/>
              <w:rPr>
                <w:sz w:val="22"/>
              </w:rPr>
            </w:pPr>
            <w:r>
              <w:rPr>
                <w:sz w:val="22"/>
              </w:rPr>
              <w:lastRenderedPageBreak/>
              <w:t>August - September 2017</w:t>
            </w:r>
          </w:p>
        </w:tc>
        <w:tc>
          <w:tcPr>
            <w:tcW w:w="4618" w:type="dxa"/>
          </w:tcPr>
          <w:p w:rsidR="001F4832" w:rsidRDefault="00395699" w:rsidP="006D24AD">
            <w:pPr>
              <w:pStyle w:val="ListParagraph"/>
              <w:ind w:left="0"/>
              <w:rPr>
                <w:sz w:val="22"/>
              </w:rPr>
            </w:pPr>
            <w:r>
              <w:rPr>
                <w:sz w:val="22"/>
              </w:rPr>
              <w:t>Preservationist continues working with materials in need of repair</w:t>
            </w:r>
          </w:p>
        </w:tc>
        <w:tc>
          <w:tcPr>
            <w:tcW w:w="3117" w:type="dxa"/>
          </w:tcPr>
          <w:p w:rsidR="001F4832" w:rsidRDefault="0049367F" w:rsidP="006D24AD">
            <w:pPr>
              <w:pStyle w:val="ListParagraph"/>
              <w:ind w:left="0"/>
              <w:rPr>
                <w:sz w:val="22"/>
              </w:rPr>
            </w:pPr>
            <w:r>
              <w:rPr>
                <w:sz w:val="22"/>
              </w:rPr>
              <w:t>Preservationist</w:t>
            </w:r>
          </w:p>
        </w:tc>
      </w:tr>
      <w:tr w:rsidR="001F4832" w:rsidRPr="00D52586" w:rsidTr="006D24AD">
        <w:tc>
          <w:tcPr>
            <w:tcW w:w="1615" w:type="dxa"/>
          </w:tcPr>
          <w:p w:rsidR="001F4832" w:rsidRPr="00D52586" w:rsidRDefault="001F4832" w:rsidP="006D24AD">
            <w:pPr>
              <w:pStyle w:val="ListParagraph"/>
              <w:ind w:left="0"/>
              <w:rPr>
                <w:sz w:val="22"/>
              </w:rPr>
            </w:pPr>
          </w:p>
        </w:tc>
        <w:tc>
          <w:tcPr>
            <w:tcW w:w="4618" w:type="dxa"/>
          </w:tcPr>
          <w:p w:rsidR="001F4832" w:rsidRDefault="00395699" w:rsidP="006D24AD">
            <w:pPr>
              <w:pStyle w:val="ListParagraph"/>
              <w:ind w:left="0"/>
              <w:rPr>
                <w:sz w:val="22"/>
              </w:rPr>
            </w:pPr>
            <w:r>
              <w:rPr>
                <w:sz w:val="22"/>
              </w:rPr>
              <w:t>Continued elaboration on finding aids (continues throughout project)</w:t>
            </w:r>
          </w:p>
        </w:tc>
        <w:tc>
          <w:tcPr>
            <w:tcW w:w="3117" w:type="dxa"/>
          </w:tcPr>
          <w:p w:rsidR="001F4832" w:rsidRDefault="0049367F" w:rsidP="006D24AD">
            <w:pPr>
              <w:pStyle w:val="ListParagraph"/>
              <w:ind w:left="0"/>
              <w:rPr>
                <w:sz w:val="22"/>
              </w:rPr>
            </w:pPr>
            <w:r>
              <w:rPr>
                <w:sz w:val="22"/>
              </w:rPr>
              <w:t xml:space="preserve">Project Manager, Mount </w:t>
            </w:r>
            <w:proofErr w:type="spellStart"/>
            <w:r>
              <w:rPr>
                <w:sz w:val="22"/>
              </w:rPr>
              <w:t>Holypine</w:t>
            </w:r>
            <w:proofErr w:type="spellEnd"/>
            <w:r>
              <w:rPr>
                <w:sz w:val="22"/>
              </w:rPr>
              <w:t xml:space="preserve"> College Interns</w:t>
            </w:r>
          </w:p>
        </w:tc>
      </w:tr>
      <w:tr w:rsidR="001F4832" w:rsidRPr="00D52586" w:rsidTr="006D24AD">
        <w:tc>
          <w:tcPr>
            <w:tcW w:w="1615" w:type="dxa"/>
          </w:tcPr>
          <w:p w:rsidR="001F4832" w:rsidRPr="00D52586" w:rsidRDefault="001F4832" w:rsidP="006D24AD">
            <w:pPr>
              <w:pStyle w:val="ListParagraph"/>
              <w:ind w:left="0"/>
              <w:rPr>
                <w:sz w:val="22"/>
              </w:rPr>
            </w:pPr>
          </w:p>
        </w:tc>
        <w:tc>
          <w:tcPr>
            <w:tcW w:w="4618" w:type="dxa"/>
          </w:tcPr>
          <w:p w:rsidR="001F4832" w:rsidRDefault="00395699" w:rsidP="006D24AD">
            <w:pPr>
              <w:pStyle w:val="ListParagraph"/>
              <w:ind w:left="0"/>
              <w:rPr>
                <w:sz w:val="22"/>
              </w:rPr>
            </w:pPr>
            <w:r>
              <w:rPr>
                <w:sz w:val="22"/>
              </w:rPr>
              <w:t xml:space="preserve">Student Interns from Mount </w:t>
            </w:r>
            <w:proofErr w:type="spellStart"/>
            <w:r>
              <w:rPr>
                <w:sz w:val="22"/>
              </w:rPr>
              <w:t>Holypine</w:t>
            </w:r>
            <w:proofErr w:type="spellEnd"/>
            <w:r>
              <w:rPr>
                <w:sz w:val="22"/>
              </w:rPr>
              <w:t xml:space="preserve"> College continue to digitize materials (continues throughout project)</w:t>
            </w:r>
          </w:p>
        </w:tc>
        <w:tc>
          <w:tcPr>
            <w:tcW w:w="3117" w:type="dxa"/>
          </w:tcPr>
          <w:p w:rsidR="001F4832" w:rsidRDefault="0049367F" w:rsidP="006D24AD">
            <w:pPr>
              <w:pStyle w:val="ListParagraph"/>
              <w:ind w:left="0"/>
              <w:rPr>
                <w:sz w:val="22"/>
              </w:rPr>
            </w:pPr>
            <w:r>
              <w:rPr>
                <w:sz w:val="22"/>
              </w:rPr>
              <w:t xml:space="preserve">Mount </w:t>
            </w:r>
            <w:proofErr w:type="spellStart"/>
            <w:r>
              <w:rPr>
                <w:sz w:val="22"/>
              </w:rPr>
              <w:t>Holypine</w:t>
            </w:r>
            <w:proofErr w:type="spellEnd"/>
            <w:r>
              <w:rPr>
                <w:sz w:val="22"/>
              </w:rPr>
              <w:t xml:space="preserve"> College Interns</w:t>
            </w:r>
          </w:p>
        </w:tc>
      </w:tr>
      <w:tr w:rsidR="006D24AD" w:rsidRPr="00D52586" w:rsidTr="006D24AD">
        <w:tc>
          <w:tcPr>
            <w:tcW w:w="1615" w:type="dxa"/>
          </w:tcPr>
          <w:p w:rsidR="006D24AD" w:rsidRPr="00D52586" w:rsidRDefault="006D24AD" w:rsidP="006D24AD">
            <w:pPr>
              <w:pStyle w:val="ListParagraph"/>
              <w:ind w:left="0"/>
              <w:rPr>
                <w:sz w:val="22"/>
              </w:rPr>
            </w:pPr>
          </w:p>
        </w:tc>
        <w:tc>
          <w:tcPr>
            <w:tcW w:w="4618" w:type="dxa"/>
          </w:tcPr>
          <w:p w:rsidR="006D24AD" w:rsidRDefault="006D24AD" w:rsidP="006D24AD">
            <w:pPr>
              <w:pStyle w:val="ListParagraph"/>
              <w:ind w:left="0"/>
              <w:rPr>
                <w:sz w:val="22"/>
              </w:rPr>
            </w:pPr>
            <w:r>
              <w:rPr>
                <w:sz w:val="22"/>
              </w:rPr>
              <w:t>Transcribers continue to transcribe</w:t>
            </w:r>
          </w:p>
        </w:tc>
        <w:tc>
          <w:tcPr>
            <w:tcW w:w="3117" w:type="dxa"/>
          </w:tcPr>
          <w:p w:rsidR="006D24AD" w:rsidRDefault="006D24AD" w:rsidP="006D24AD">
            <w:pPr>
              <w:pStyle w:val="ListParagraph"/>
              <w:ind w:left="0"/>
              <w:rPr>
                <w:sz w:val="22"/>
              </w:rPr>
            </w:pPr>
            <w:r>
              <w:rPr>
                <w:sz w:val="22"/>
              </w:rPr>
              <w:t>Transcribers</w:t>
            </w:r>
          </w:p>
        </w:tc>
      </w:tr>
      <w:tr w:rsidR="001F4832" w:rsidRPr="00D52586" w:rsidTr="006D24AD">
        <w:tc>
          <w:tcPr>
            <w:tcW w:w="1615" w:type="dxa"/>
          </w:tcPr>
          <w:p w:rsidR="001F4832" w:rsidRPr="00D52586" w:rsidRDefault="001F4832" w:rsidP="006D24AD">
            <w:pPr>
              <w:pStyle w:val="ListParagraph"/>
              <w:ind w:left="0"/>
              <w:rPr>
                <w:sz w:val="22"/>
              </w:rPr>
            </w:pPr>
          </w:p>
        </w:tc>
        <w:tc>
          <w:tcPr>
            <w:tcW w:w="4618" w:type="dxa"/>
          </w:tcPr>
          <w:p w:rsidR="001F4832" w:rsidRDefault="00395699" w:rsidP="006D24AD">
            <w:pPr>
              <w:pStyle w:val="ListParagraph"/>
              <w:ind w:left="0"/>
              <w:rPr>
                <w:sz w:val="22"/>
              </w:rPr>
            </w:pPr>
            <w:r>
              <w:rPr>
                <w:sz w:val="22"/>
              </w:rPr>
              <w:t>Partner Meeting (one every two months)</w:t>
            </w:r>
          </w:p>
        </w:tc>
        <w:tc>
          <w:tcPr>
            <w:tcW w:w="3117" w:type="dxa"/>
          </w:tcPr>
          <w:p w:rsidR="001F4832" w:rsidRDefault="00E10ADE" w:rsidP="006D24AD">
            <w:pPr>
              <w:pStyle w:val="ListParagraph"/>
              <w:ind w:left="0"/>
              <w:rPr>
                <w:sz w:val="22"/>
              </w:rPr>
            </w:pPr>
            <w:r>
              <w:rPr>
                <w:sz w:val="22"/>
              </w:rPr>
              <w:t xml:space="preserve">Mount </w:t>
            </w:r>
            <w:proofErr w:type="spellStart"/>
            <w:r>
              <w:rPr>
                <w:sz w:val="22"/>
              </w:rPr>
              <w:t>Holypine</w:t>
            </w:r>
            <w:proofErr w:type="spellEnd"/>
            <w:r>
              <w:rPr>
                <w:sz w:val="22"/>
              </w:rPr>
              <w:t xml:space="preserve"> Representative (leads), P</w:t>
            </w:r>
            <w:r w:rsidR="0049367F">
              <w:rPr>
                <w:sz w:val="22"/>
              </w:rPr>
              <w:t>artners</w:t>
            </w:r>
          </w:p>
        </w:tc>
      </w:tr>
      <w:tr w:rsidR="001F4832" w:rsidRPr="00D52586" w:rsidTr="006D24AD">
        <w:tc>
          <w:tcPr>
            <w:tcW w:w="1615" w:type="dxa"/>
          </w:tcPr>
          <w:p w:rsidR="001F4832" w:rsidRPr="00D52586" w:rsidRDefault="00395699" w:rsidP="006D24AD">
            <w:pPr>
              <w:pStyle w:val="ListParagraph"/>
              <w:ind w:left="0"/>
              <w:rPr>
                <w:sz w:val="22"/>
              </w:rPr>
            </w:pPr>
            <w:r>
              <w:rPr>
                <w:sz w:val="22"/>
              </w:rPr>
              <w:t>October – November 2017</w:t>
            </w:r>
          </w:p>
        </w:tc>
        <w:tc>
          <w:tcPr>
            <w:tcW w:w="4618" w:type="dxa"/>
          </w:tcPr>
          <w:p w:rsidR="001F4832" w:rsidRDefault="00395699" w:rsidP="006D24AD">
            <w:pPr>
              <w:pStyle w:val="ListParagraph"/>
              <w:ind w:left="0"/>
              <w:rPr>
                <w:sz w:val="22"/>
              </w:rPr>
            </w:pPr>
            <w:r>
              <w:rPr>
                <w:sz w:val="22"/>
              </w:rPr>
              <w:t>Advertisement for Spring 2018 graduate student assistants (for digitization)</w:t>
            </w:r>
          </w:p>
        </w:tc>
        <w:tc>
          <w:tcPr>
            <w:tcW w:w="3117" w:type="dxa"/>
          </w:tcPr>
          <w:p w:rsidR="001F4832" w:rsidRDefault="0049367F" w:rsidP="006D24AD">
            <w:pPr>
              <w:pStyle w:val="ListParagraph"/>
              <w:ind w:left="0"/>
              <w:rPr>
                <w:sz w:val="22"/>
              </w:rPr>
            </w:pPr>
            <w:proofErr w:type="spellStart"/>
            <w:r>
              <w:rPr>
                <w:sz w:val="22"/>
              </w:rPr>
              <w:t>Noplace</w:t>
            </w:r>
            <w:proofErr w:type="spellEnd"/>
            <w:r>
              <w:rPr>
                <w:sz w:val="22"/>
              </w:rPr>
              <w:t xml:space="preserve"> Cultural Center volunteers and Mount </w:t>
            </w:r>
            <w:proofErr w:type="spellStart"/>
            <w:r>
              <w:rPr>
                <w:sz w:val="22"/>
              </w:rPr>
              <w:t>Holypine</w:t>
            </w:r>
            <w:proofErr w:type="spellEnd"/>
            <w:r>
              <w:rPr>
                <w:sz w:val="22"/>
              </w:rPr>
              <w:t xml:space="preserve"> College</w:t>
            </w:r>
          </w:p>
        </w:tc>
      </w:tr>
      <w:tr w:rsidR="001F4832" w:rsidRPr="00D52586" w:rsidTr="006D24AD">
        <w:tc>
          <w:tcPr>
            <w:tcW w:w="1615" w:type="dxa"/>
          </w:tcPr>
          <w:p w:rsidR="001F4832" w:rsidRPr="00D52586" w:rsidRDefault="001F4832" w:rsidP="006D24AD">
            <w:pPr>
              <w:pStyle w:val="ListParagraph"/>
              <w:ind w:left="0"/>
              <w:rPr>
                <w:sz w:val="22"/>
              </w:rPr>
            </w:pPr>
          </w:p>
        </w:tc>
        <w:tc>
          <w:tcPr>
            <w:tcW w:w="4618" w:type="dxa"/>
          </w:tcPr>
          <w:p w:rsidR="001F4832" w:rsidRDefault="0049367F" w:rsidP="006D24AD">
            <w:pPr>
              <w:pStyle w:val="ListParagraph"/>
              <w:ind w:left="0"/>
              <w:rPr>
                <w:sz w:val="22"/>
              </w:rPr>
            </w:pPr>
            <w:r>
              <w:rPr>
                <w:sz w:val="22"/>
              </w:rPr>
              <w:t>Advertisement</w:t>
            </w:r>
            <w:r w:rsidR="00395699">
              <w:rPr>
                <w:sz w:val="22"/>
              </w:rPr>
              <w:t xml:space="preserve"> for Spring 2018 graduate student assistants (for online interface construction)</w:t>
            </w:r>
          </w:p>
        </w:tc>
        <w:tc>
          <w:tcPr>
            <w:tcW w:w="3117" w:type="dxa"/>
          </w:tcPr>
          <w:p w:rsidR="001F4832" w:rsidRDefault="0049367F" w:rsidP="0049367F">
            <w:pPr>
              <w:pStyle w:val="ListParagraph"/>
              <w:ind w:left="0"/>
              <w:rPr>
                <w:sz w:val="22"/>
              </w:rPr>
            </w:pPr>
            <w:proofErr w:type="spellStart"/>
            <w:r>
              <w:rPr>
                <w:sz w:val="22"/>
              </w:rPr>
              <w:t>Noplace</w:t>
            </w:r>
            <w:proofErr w:type="spellEnd"/>
            <w:r>
              <w:rPr>
                <w:sz w:val="22"/>
              </w:rPr>
              <w:t xml:space="preserve"> Cultural Center volunteers, Blair College</w:t>
            </w:r>
          </w:p>
        </w:tc>
      </w:tr>
      <w:tr w:rsidR="0049367F" w:rsidRPr="00D52586" w:rsidTr="006D24AD">
        <w:tc>
          <w:tcPr>
            <w:tcW w:w="1615" w:type="dxa"/>
          </w:tcPr>
          <w:p w:rsidR="0049367F" w:rsidRPr="00D52586" w:rsidRDefault="0049367F" w:rsidP="006D24AD">
            <w:pPr>
              <w:pStyle w:val="ListParagraph"/>
              <w:ind w:left="0"/>
              <w:rPr>
                <w:sz w:val="22"/>
              </w:rPr>
            </w:pPr>
          </w:p>
        </w:tc>
        <w:tc>
          <w:tcPr>
            <w:tcW w:w="4618" w:type="dxa"/>
          </w:tcPr>
          <w:p w:rsidR="0049367F" w:rsidRDefault="0049367F" w:rsidP="006D24AD">
            <w:pPr>
              <w:pStyle w:val="ListParagraph"/>
              <w:ind w:left="0"/>
              <w:rPr>
                <w:sz w:val="22"/>
              </w:rPr>
            </w:pPr>
            <w:r>
              <w:rPr>
                <w:sz w:val="22"/>
              </w:rPr>
              <w:t>Advertisement for website/database developer that can train student interns and project manager</w:t>
            </w:r>
          </w:p>
        </w:tc>
        <w:tc>
          <w:tcPr>
            <w:tcW w:w="3117" w:type="dxa"/>
          </w:tcPr>
          <w:p w:rsidR="0049367F" w:rsidRDefault="0049367F" w:rsidP="006D24AD">
            <w:pPr>
              <w:pStyle w:val="ListParagraph"/>
              <w:ind w:left="0"/>
              <w:rPr>
                <w:sz w:val="22"/>
              </w:rPr>
            </w:pPr>
            <w:proofErr w:type="spellStart"/>
            <w:r>
              <w:rPr>
                <w:sz w:val="22"/>
              </w:rPr>
              <w:t>Noplace</w:t>
            </w:r>
            <w:proofErr w:type="spellEnd"/>
            <w:r>
              <w:rPr>
                <w:sz w:val="22"/>
              </w:rPr>
              <w:t xml:space="preserve"> Cultural Center volunteers, Blair College</w:t>
            </w:r>
          </w:p>
        </w:tc>
      </w:tr>
      <w:tr w:rsidR="001F4832" w:rsidRPr="00D52586" w:rsidTr="00D52586">
        <w:tc>
          <w:tcPr>
            <w:tcW w:w="1615" w:type="dxa"/>
          </w:tcPr>
          <w:p w:rsidR="001F4832" w:rsidRPr="00D52586" w:rsidRDefault="00395699" w:rsidP="0092113C">
            <w:pPr>
              <w:pStyle w:val="ListParagraph"/>
              <w:ind w:left="0"/>
              <w:rPr>
                <w:sz w:val="22"/>
              </w:rPr>
            </w:pPr>
            <w:r>
              <w:rPr>
                <w:sz w:val="22"/>
              </w:rPr>
              <w:t>December 2017</w:t>
            </w:r>
          </w:p>
        </w:tc>
        <w:tc>
          <w:tcPr>
            <w:tcW w:w="4618" w:type="dxa"/>
          </w:tcPr>
          <w:p w:rsidR="001F4832" w:rsidRDefault="00395699" w:rsidP="00D52586">
            <w:pPr>
              <w:pStyle w:val="ListParagraph"/>
              <w:ind w:left="0"/>
              <w:rPr>
                <w:sz w:val="22"/>
              </w:rPr>
            </w:pPr>
            <w:r>
              <w:rPr>
                <w:sz w:val="22"/>
              </w:rPr>
              <w:t xml:space="preserve">Preservationist finishes </w:t>
            </w:r>
          </w:p>
        </w:tc>
        <w:tc>
          <w:tcPr>
            <w:tcW w:w="3117" w:type="dxa"/>
          </w:tcPr>
          <w:p w:rsidR="001F4832" w:rsidRDefault="0049367F" w:rsidP="0092113C">
            <w:pPr>
              <w:pStyle w:val="ListParagraph"/>
              <w:ind w:left="0"/>
              <w:rPr>
                <w:sz w:val="22"/>
              </w:rPr>
            </w:pPr>
            <w:r>
              <w:rPr>
                <w:sz w:val="22"/>
              </w:rPr>
              <w:t>Preservationist</w:t>
            </w:r>
          </w:p>
        </w:tc>
      </w:tr>
      <w:tr w:rsidR="00395699" w:rsidRPr="00D52586" w:rsidTr="006D24AD">
        <w:tc>
          <w:tcPr>
            <w:tcW w:w="1615" w:type="dxa"/>
          </w:tcPr>
          <w:p w:rsidR="00395699" w:rsidRPr="00D52586" w:rsidRDefault="00395699" w:rsidP="006D24AD">
            <w:pPr>
              <w:pStyle w:val="ListParagraph"/>
              <w:ind w:left="0"/>
              <w:rPr>
                <w:sz w:val="22"/>
              </w:rPr>
            </w:pPr>
          </w:p>
        </w:tc>
        <w:tc>
          <w:tcPr>
            <w:tcW w:w="4618" w:type="dxa"/>
          </w:tcPr>
          <w:p w:rsidR="00395699" w:rsidRDefault="0049367F" w:rsidP="006D24AD">
            <w:pPr>
              <w:pStyle w:val="ListParagraph"/>
              <w:ind w:left="0"/>
              <w:rPr>
                <w:sz w:val="22"/>
              </w:rPr>
            </w:pPr>
            <w:r>
              <w:rPr>
                <w:sz w:val="22"/>
              </w:rPr>
              <w:t>Interns for Spring 2018 are hired</w:t>
            </w:r>
          </w:p>
        </w:tc>
        <w:tc>
          <w:tcPr>
            <w:tcW w:w="3117" w:type="dxa"/>
          </w:tcPr>
          <w:p w:rsidR="00395699" w:rsidRDefault="0049367F" w:rsidP="006D24AD">
            <w:pPr>
              <w:pStyle w:val="ListParagraph"/>
              <w:ind w:left="0"/>
              <w:rPr>
                <w:sz w:val="22"/>
              </w:rPr>
            </w:pPr>
            <w:r>
              <w:rPr>
                <w:sz w:val="22"/>
              </w:rPr>
              <w:t>Project Manager</w:t>
            </w:r>
          </w:p>
        </w:tc>
      </w:tr>
      <w:tr w:rsidR="00395699" w:rsidRPr="00D52586" w:rsidTr="006D24AD">
        <w:tc>
          <w:tcPr>
            <w:tcW w:w="1615" w:type="dxa"/>
          </w:tcPr>
          <w:p w:rsidR="00395699" w:rsidRPr="00D52586" w:rsidRDefault="00395699" w:rsidP="006D24AD">
            <w:pPr>
              <w:pStyle w:val="ListParagraph"/>
              <w:ind w:left="0"/>
              <w:rPr>
                <w:sz w:val="22"/>
              </w:rPr>
            </w:pPr>
          </w:p>
        </w:tc>
        <w:tc>
          <w:tcPr>
            <w:tcW w:w="4618" w:type="dxa"/>
          </w:tcPr>
          <w:p w:rsidR="00395699" w:rsidRDefault="0049367F" w:rsidP="006D24AD">
            <w:pPr>
              <w:pStyle w:val="ListParagraph"/>
              <w:ind w:left="0"/>
              <w:rPr>
                <w:sz w:val="22"/>
              </w:rPr>
            </w:pPr>
            <w:r>
              <w:rPr>
                <w:sz w:val="22"/>
              </w:rPr>
              <w:t>Website/ Database trainer is hired</w:t>
            </w:r>
          </w:p>
        </w:tc>
        <w:tc>
          <w:tcPr>
            <w:tcW w:w="3117" w:type="dxa"/>
          </w:tcPr>
          <w:p w:rsidR="00395699" w:rsidRDefault="0049367F" w:rsidP="006D24AD">
            <w:pPr>
              <w:pStyle w:val="ListParagraph"/>
              <w:ind w:left="0"/>
              <w:rPr>
                <w:sz w:val="22"/>
              </w:rPr>
            </w:pPr>
            <w:r>
              <w:rPr>
                <w:sz w:val="22"/>
              </w:rPr>
              <w:t>Project Manager</w:t>
            </w:r>
          </w:p>
        </w:tc>
      </w:tr>
      <w:tr w:rsidR="00395699" w:rsidRPr="00D52586" w:rsidTr="006D24AD">
        <w:tc>
          <w:tcPr>
            <w:tcW w:w="1615" w:type="dxa"/>
          </w:tcPr>
          <w:p w:rsidR="00395699" w:rsidRPr="00D52586" w:rsidRDefault="00395699" w:rsidP="006D24AD">
            <w:pPr>
              <w:pStyle w:val="ListParagraph"/>
              <w:ind w:left="0"/>
              <w:rPr>
                <w:sz w:val="22"/>
              </w:rPr>
            </w:pPr>
          </w:p>
        </w:tc>
        <w:tc>
          <w:tcPr>
            <w:tcW w:w="4618" w:type="dxa"/>
          </w:tcPr>
          <w:p w:rsidR="00395699" w:rsidRDefault="0049367F" w:rsidP="0049367F">
            <w:pPr>
              <w:pStyle w:val="ListParagraph"/>
              <w:ind w:left="0"/>
              <w:rPr>
                <w:sz w:val="22"/>
              </w:rPr>
            </w:pPr>
            <w:r>
              <w:rPr>
                <w:sz w:val="22"/>
              </w:rPr>
              <w:t xml:space="preserve">The 20 weeks of the digitization (from mid-June to early December) produces 11,200 digitized pages </w:t>
            </w:r>
          </w:p>
        </w:tc>
        <w:tc>
          <w:tcPr>
            <w:tcW w:w="3117" w:type="dxa"/>
          </w:tcPr>
          <w:p w:rsidR="00395699" w:rsidRDefault="0049367F" w:rsidP="006D24AD">
            <w:pPr>
              <w:pStyle w:val="ListParagraph"/>
              <w:ind w:left="0"/>
              <w:rPr>
                <w:sz w:val="22"/>
              </w:rPr>
            </w:pPr>
            <w:r>
              <w:rPr>
                <w:sz w:val="22"/>
              </w:rPr>
              <w:t xml:space="preserve">Mount </w:t>
            </w:r>
            <w:proofErr w:type="spellStart"/>
            <w:r>
              <w:rPr>
                <w:sz w:val="22"/>
              </w:rPr>
              <w:t>Holypine</w:t>
            </w:r>
            <w:proofErr w:type="spellEnd"/>
            <w:r>
              <w:rPr>
                <w:sz w:val="22"/>
              </w:rPr>
              <w:t xml:space="preserve"> College Interns</w:t>
            </w:r>
          </w:p>
        </w:tc>
      </w:tr>
      <w:tr w:rsidR="00E10ADE" w:rsidRPr="00D52586" w:rsidTr="006D24AD">
        <w:tc>
          <w:tcPr>
            <w:tcW w:w="1615" w:type="dxa"/>
          </w:tcPr>
          <w:p w:rsidR="00E10ADE" w:rsidRPr="00D52586" w:rsidRDefault="00E10ADE" w:rsidP="006D24AD">
            <w:pPr>
              <w:pStyle w:val="ListParagraph"/>
              <w:ind w:left="0"/>
              <w:rPr>
                <w:sz w:val="22"/>
              </w:rPr>
            </w:pPr>
          </w:p>
        </w:tc>
        <w:tc>
          <w:tcPr>
            <w:tcW w:w="4618" w:type="dxa"/>
          </w:tcPr>
          <w:p w:rsidR="00E10ADE" w:rsidRDefault="00E10ADE" w:rsidP="0049367F">
            <w:pPr>
              <w:pStyle w:val="ListParagraph"/>
              <w:ind w:left="0"/>
              <w:rPr>
                <w:sz w:val="22"/>
              </w:rPr>
            </w:pPr>
            <w:r>
              <w:rPr>
                <w:sz w:val="22"/>
              </w:rPr>
              <w:t>Purchasing of three new computers (for website developers)</w:t>
            </w:r>
          </w:p>
        </w:tc>
        <w:tc>
          <w:tcPr>
            <w:tcW w:w="3117" w:type="dxa"/>
          </w:tcPr>
          <w:p w:rsidR="00E10ADE" w:rsidRDefault="00E10ADE" w:rsidP="006D24AD">
            <w:pPr>
              <w:pStyle w:val="ListParagraph"/>
              <w:ind w:left="0"/>
              <w:rPr>
                <w:sz w:val="22"/>
              </w:rPr>
            </w:pPr>
            <w:r>
              <w:rPr>
                <w:sz w:val="22"/>
              </w:rPr>
              <w:t>Project Manager</w:t>
            </w:r>
          </w:p>
        </w:tc>
      </w:tr>
      <w:tr w:rsidR="006D24AD" w:rsidRPr="00D52586" w:rsidTr="006D24AD">
        <w:tc>
          <w:tcPr>
            <w:tcW w:w="1615" w:type="dxa"/>
          </w:tcPr>
          <w:p w:rsidR="006D24AD" w:rsidRPr="00D52586" w:rsidRDefault="006D24AD" w:rsidP="006D24AD">
            <w:pPr>
              <w:pStyle w:val="ListParagraph"/>
              <w:ind w:left="0"/>
              <w:rPr>
                <w:sz w:val="22"/>
              </w:rPr>
            </w:pPr>
          </w:p>
        </w:tc>
        <w:tc>
          <w:tcPr>
            <w:tcW w:w="4618" w:type="dxa"/>
          </w:tcPr>
          <w:p w:rsidR="006D24AD" w:rsidRDefault="006D24AD" w:rsidP="0049367F">
            <w:pPr>
              <w:pStyle w:val="ListParagraph"/>
              <w:ind w:left="0"/>
              <w:rPr>
                <w:sz w:val="22"/>
              </w:rPr>
            </w:pPr>
            <w:r>
              <w:rPr>
                <w:sz w:val="22"/>
              </w:rPr>
              <w:t>Transcribers finish transcribing the 40 diaries identified for FULL transcription</w:t>
            </w:r>
          </w:p>
        </w:tc>
        <w:tc>
          <w:tcPr>
            <w:tcW w:w="3117" w:type="dxa"/>
          </w:tcPr>
          <w:p w:rsidR="006D24AD" w:rsidRDefault="006D24AD" w:rsidP="006D24AD">
            <w:pPr>
              <w:pStyle w:val="ListParagraph"/>
              <w:ind w:left="0"/>
              <w:rPr>
                <w:sz w:val="22"/>
              </w:rPr>
            </w:pPr>
            <w:r>
              <w:rPr>
                <w:sz w:val="22"/>
              </w:rPr>
              <w:t>Transcribers</w:t>
            </w:r>
          </w:p>
        </w:tc>
      </w:tr>
      <w:tr w:rsidR="00395699" w:rsidRPr="00D52586" w:rsidTr="006D24AD">
        <w:tc>
          <w:tcPr>
            <w:tcW w:w="1615" w:type="dxa"/>
          </w:tcPr>
          <w:p w:rsidR="00395699" w:rsidRPr="00D52586" w:rsidRDefault="0049367F" w:rsidP="006D24AD">
            <w:pPr>
              <w:pStyle w:val="ListParagraph"/>
              <w:ind w:left="0"/>
              <w:rPr>
                <w:sz w:val="22"/>
              </w:rPr>
            </w:pPr>
            <w:r>
              <w:rPr>
                <w:sz w:val="22"/>
              </w:rPr>
              <w:t>January 2018</w:t>
            </w:r>
          </w:p>
        </w:tc>
        <w:tc>
          <w:tcPr>
            <w:tcW w:w="4618" w:type="dxa"/>
          </w:tcPr>
          <w:p w:rsidR="00395699" w:rsidRDefault="0049367F" w:rsidP="006D24AD">
            <w:pPr>
              <w:pStyle w:val="ListParagraph"/>
              <w:ind w:left="0"/>
              <w:rPr>
                <w:sz w:val="22"/>
              </w:rPr>
            </w:pPr>
            <w:r>
              <w:rPr>
                <w:sz w:val="22"/>
              </w:rPr>
              <w:t>Training of</w:t>
            </w:r>
            <w:r w:rsidR="00B73656">
              <w:rPr>
                <w:sz w:val="22"/>
              </w:rPr>
              <w:t xml:space="preserve"> 2</w:t>
            </w:r>
            <w:r>
              <w:rPr>
                <w:sz w:val="22"/>
              </w:rPr>
              <w:t xml:space="preserve"> Mount </w:t>
            </w:r>
            <w:proofErr w:type="spellStart"/>
            <w:r>
              <w:rPr>
                <w:sz w:val="22"/>
              </w:rPr>
              <w:t>Holypine</w:t>
            </w:r>
            <w:proofErr w:type="spellEnd"/>
            <w:r>
              <w:rPr>
                <w:sz w:val="22"/>
              </w:rPr>
              <w:t xml:space="preserve"> graduate student assistants</w:t>
            </w:r>
          </w:p>
        </w:tc>
        <w:tc>
          <w:tcPr>
            <w:tcW w:w="3117" w:type="dxa"/>
          </w:tcPr>
          <w:p w:rsidR="00395699" w:rsidRDefault="0049367F" w:rsidP="006D24AD">
            <w:pPr>
              <w:pStyle w:val="ListParagraph"/>
              <w:ind w:left="0"/>
              <w:rPr>
                <w:sz w:val="22"/>
              </w:rPr>
            </w:pPr>
            <w:r>
              <w:rPr>
                <w:sz w:val="22"/>
              </w:rPr>
              <w:t>Project Manager</w:t>
            </w:r>
          </w:p>
        </w:tc>
      </w:tr>
      <w:tr w:rsidR="00395699" w:rsidRPr="00D52586" w:rsidTr="00D52586">
        <w:tc>
          <w:tcPr>
            <w:tcW w:w="1615" w:type="dxa"/>
          </w:tcPr>
          <w:p w:rsidR="00395699" w:rsidRPr="00D52586" w:rsidRDefault="00395699" w:rsidP="0092113C">
            <w:pPr>
              <w:pStyle w:val="ListParagraph"/>
              <w:ind w:left="0"/>
              <w:rPr>
                <w:sz w:val="22"/>
              </w:rPr>
            </w:pPr>
          </w:p>
        </w:tc>
        <w:tc>
          <w:tcPr>
            <w:tcW w:w="4618" w:type="dxa"/>
          </w:tcPr>
          <w:p w:rsidR="00395699" w:rsidRDefault="0049367F" w:rsidP="00D52586">
            <w:pPr>
              <w:pStyle w:val="ListParagraph"/>
              <w:ind w:left="0"/>
              <w:rPr>
                <w:sz w:val="22"/>
              </w:rPr>
            </w:pPr>
            <w:r>
              <w:rPr>
                <w:sz w:val="22"/>
              </w:rPr>
              <w:t>Training of</w:t>
            </w:r>
            <w:r w:rsidR="00B73656">
              <w:rPr>
                <w:sz w:val="22"/>
              </w:rPr>
              <w:t xml:space="preserve"> 2</w:t>
            </w:r>
            <w:r>
              <w:rPr>
                <w:sz w:val="22"/>
              </w:rPr>
              <w:t xml:space="preserve"> Blair College website design assistants</w:t>
            </w:r>
          </w:p>
        </w:tc>
        <w:tc>
          <w:tcPr>
            <w:tcW w:w="3117" w:type="dxa"/>
          </w:tcPr>
          <w:p w:rsidR="00395699" w:rsidRDefault="0049367F" w:rsidP="0092113C">
            <w:pPr>
              <w:pStyle w:val="ListParagraph"/>
              <w:ind w:left="0"/>
              <w:rPr>
                <w:sz w:val="22"/>
              </w:rPr>
            </w:pPr>
            <w:r>
              <w:rPr>
                <w:sz w:val="22"/>
              </w:rPr>
              <w:t>Website/ Database trainer</w:t>
            </w:r>
          </w:p>
        </w:tc>
      </w:tr>
      <w:tr w:rsidR="0049367F" w:rsidRPr="00D52586" w:rsidTr="006D24AD">
        <w:tc>
          <w:tcPr>
            <w:tcW w:w="1615" w:type="dxa"/>
          </w:tcPr>
          <w:p w:rsidR="0049367F" w:rsidRPr="00D52586" w:rsidRDefault="0049367F" w:rsidP="006D24AD">
            <w:pPr>
              <w:pStyle w:val="ListParagraph"/>
              <w:ind w:left="0"/>
              <w:rPr>
                <w:sz w:val="22"/>
              </w:rPr>
            </w:pPr>
          </w:p>
        </w:tc>
        <w:tc>
          <w:tcPr>
            <w:tcW w:w="4618" w:type="dxa"/>
          </w:tcPr>
          <w:p w:rsidR="0049367F" w:rsidRDefault="0049367F" w:rsidP="006D24AD">
            <w:pPr>
              <w:pStyle w:val="ListParagraph"/>
              <w:ind w:left="0"/>
              <w:rPr>
                <w:sz w:val="22"/>
              </w:rPr>
            </w:pPr>
            <w:r>
              <w:rPr>
                <w:sz w:val="22"/>
              </w:rPr>
              <w:t>Outreach projects to notify public of the project’s progress</w:t>
            </w:r>
          </w:p>
        </w:tc>
        <w:tc>
          <w:tcPr>
            <w:tcW w:w="3117" w:type="dxa"/>
          </w:tcPr>
          <w:p w:rsidR="0049367F" w:rsidRDefault="0049367F" w:rsidP="006D24AD">
            <w:pPr>
              <w:pStyle w:val="ListParagraph"/>
              <w:ind w:left="0"/>
              <w:rPr>
                <w:sz w:val="22"/>
              </w:rPr>
            </w:pPr>
            <w:proofErr w:type="spellStart"/>
            <w:r w:rsidRPr="00D52586">
              <w:rPr>
                <w:sz w:val="22"/>
              </w:rPr>
              <w:t>Noplace</w:t>
            </w:r>
            <w:proofErr w:type="spellEnd"/>
            <w:r w:rsidRPr="00D52586">
              <w:rPr>
                <w:sz w:val="22"/>
              </w:rPr>
              <w:t xml:space="preserve"> Cultural Heritage Center</w:t>
            </w:r>
            <w:r>
              <w:rPr>
                <w:sz w:val="22"/>
              </w:rPr>
              <w:t xml:space="preserve"> (two volunteer staff), Tabernacle United Methodist Church, </w:t>
            </w:r>
            <w:proofErr w:type="spellStart"/>
            <w:r>
              <w:rPr>
                <w:sz w:val="22"/>
              </w:rPr>
              <w:t>Noplace</w:t>
            </w:r>
            <w:proofErr w:type="spellEnd"/>
            <w:r>
              <w:rPr>
                <w:sz w:val="22"/>
              </w:rPr>
              <w:t xml:space="preserve"> Baptist Church, Lighthouse Church of God</w:t>
            </w:r>
          </w:p>
        </w:tc>
      </w:tr>
      <w:tr w:rsidR="0049367F" w:rsidRPr="00D52586" w:rsidTr="006D24AD">
        <w:tc>
          <w:tcPr>
            <w:tcW w:w="1615" w:type="dxa"/>
          </w:tcPr>
          <w:p w:rsidR="0049367F" w:rsidRPr="00D52586" w:rsidRDefault="0049367F" w:rsidP="006D24AD">
            <w:pPr>
              <w:pStyle w:val="ListParagraph"/>
              <w:ind w:left="0"/>
              <w:rPr>
                <w:sz w:val="22"/>
              </w:rPr>
            </w:pPr>
          </w:p>
        </w:tc>
        <w:tc>
          <w:tcPr>
            <w:tcW w:w="4618" w:type="dxa"/>
          </w:tcPr>
          <w:p w:rsidR="0049367F" w:rsidRDefault="00836300" w:rsidP="006D24AD">
            <w:pPr>
              <w:pStyle w:val="ListParagraph"/>
              <w:ind w:left="0"/>
              <w:rPr>
                <w:sz w:val="22"/>
              </w:rPr>
            </w:pPr>
            <w:r>
              <w:rPr>
                <w:sz w:val="22"/>
              </w:rPr>
              <w:t>Training of graduate student assistants with finding aid creation</w:t>
            </w:r>
          </w:p>
        </w:tc>
        <w:tc>
          <w:tcPr>
            <w:tcW w:w="3117" w:type="dxa"/>
          </w:tcPr>
          <w:p w:rsidR="0049367F" w:rsidRDefault="00836300" w:rsidP="006D24AD">
            <w:pPr>
              <w:pStyle w:val="ListParagraph"/>
              <w:ind w:left="0"/>
              <w:rPr>
                <w:sz w:val="22"/>
              </w:rPr>
            </w:pPr>
            <w:r>
              <w:rPr>
                <w:sz w:val="22"/>
              </w:rPr>
              <w:t>Website/ Database Trainer</w:t>
            </w:r>
          </w:p>
        </w:tc>
      </w:tr>
      <w:tr w:rsidR="0049367F" w:rsidRPr="00D52586" w:rsidTr="006D24AD">
        <w:tc>
          <w:tcPr>
            <w:tcW w:w="1615" w:type="dxa"/>
          </w:tcPr>
          <w:p w:rsidR="0049367F" w:rsidRPr="00D52586" w:rsidRDefault="0049367F" w:rsidP="006D24AD">
            <w:pPr>
              <w:pStyle w:val="ListParagraph"/>
              <w:ind w:left="0"/>
              <w:rPr>
                <w:sz w:val="22"/>
              </w:rPr>
            </w:pPr>
          </w:p>
        </w:tc>
        <w:tc>
          <w:tcPr>
            <w:tcW w:w="4618" w:type="dxa"/>
          </w:tcPr>
          <w:p w:rsidR="0049367F" w:rsidRDefault="00836300" w:rsidP="006D24AD">
            <w:pPr>
              <w:pStyle w:val="ListParagraph"/>
              <w:ind w:left="0"/>
              <w:rPr>
                <w:sz w:val="22"/>
              </w:rPr>
            </w:pPr>
            <w:r>
              <w:rPr>
                <w:sz w:val="22"/>
              </w:rPr>
              <w:t>Quality Control of Student Work</w:t>
            </w:r>
          </w:p>
        </w:tc>
        <w:tc>
          <w:tcPr>
            <w:tcW w:w="3117" w:type="dxa"/>
          </w:tcPr>
          <w:p w:rsidR="0049367F" w:rsidRDefault="00836300" w:rsidP="006D24AD">
            <w:pPr>
              <w:pStyle w:val="ListParagraph"/>
              <w:ind w:left="0"/>
              <w:rPr>
                <w:sz w:val="22"/>
              </w:rPr>
            </w:pPr>
            <w:r>
              <w:rPr>
                <w:sz w:val="22"/>
              </w:rPr>
              <w:t>Website/ Database Trainer, Project Manager</w:t>
            </w:r>
          </w:p>
        </w:tc>
      </w:tr>
      <w:tr w:rsidR="0049367F" w:rsidRPr="00D52586" w:rsidTr="006D24AD">
        <w:tc>
          <w:tcPr>
            <w:tcW w:w="1615" w:type="dxa"/>
          </w:tcPr>
          <w:p w:rsidR="0049367F" w:rsidRPr="00D52586" w:rsidRDefault="0049367F" w:rsidP="006D24AD">
            <w:pPr>
              <w:pStyle w:val="ListParagraph"/>
              <w:ind w:left="0"/>
              <w:rPr>
                <w:sz w:val="22"/>
              </w:rPr>
            </w:pPr>
          </w:p>
        </w:tc>
        <w:tc>
          <w:tcPr>
            <w:tcW w:w="4618" w:type="dxa"/>
          </w:tcPr>
          <w:p w:rsidR="0049367F" w:rsidRDefault="00836300" w:rsidP="006D24AD">
            <w:pPr>
              <w:pStyle w:val="ListParagraph"/>
              <w:ind w:left="0"/>
              <w:rPr>
                <w:sz w:val="22"/>
              </w:rPr>
            </w:pPr>
            <w:r>
              <w:rPr>
                <w:sz w:val="22"/>
              </w:rPr>
              <w:t>Metadata compiled</w:t>
            </w:r>
          </w:p>
        </w:tc>
        <w:tc>
          <w:tcPr>
            <w:tcW w:w="3117" w:type="dxa"/>
          </w:tcPr>
          <w:p w:rsidR="0049367F" w:rsidRDefault="00836300" w:rsidP="006D24AD">
            <w:pPr>
              <w:pStyle w:val="ListParagraph"/>
              <w:ind w:left="0"/>
              <w:rPr>
                <w:sz w:val="22"/>
              </w:rPr>
            </w:pPr>
            <w:r>
              <w:rPr>
                <w:sz w:val="22"/>
              </w:rPr>
              <w:t>Blair University interns</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Partner Meeting (one every two months)</w:t>
            </w:r>
          </w:p>
        </w:tc>
        <w:tc>
          <w:tcPr>
            <w:tcW w:w="3117" w:type="dxa"/>
          </w:tcPr>
          <w:p w:rsidR="00D547B8" w:rsidRDefault="00D547B8" w:rsidP="00D547B8">
            <w:pPr>
              <w:pStyle w:val="ListParagraph"/>
              <w:ind w:left="0"/>
              <w:rPr>
                <w:sz w:val="22"/>
              </w:rPr>
            </w:pPr>
            <w:r>
              <w:rPr>
                <w:sz w:val="22"/>
              </w:rPr>
              <w:t xml:space="preserve">Mount </w:t>
            </w:r>
            <w:proofErr w:type="spellStart"/>
            <w:r>
              <w:rPr>
                <w:sz w:val="22"/>
              </w:rPr>
              <w:t>Holypine</w:t>
            </w:r>
            <w:proofErr w:type="spellEnd"/>
            <w:r>
              <w:rPr>
                <w:sz w:val="22"/>
              </w:rPr>
              <w:t xml:space="preserve"> Representative (leads), Partners</w:t>
            </w:r>
          </w:p>
        </w:tc>
      </w:tr>
      <w:tr w:rsidR="00D547B8" w:rsidRPr="00D52586" w:rsidTr="006D24AD">
        <w:tc>
          <w:tcPr>
            <w:tcW w:w="1615" w:type="dxa"/>
          </w:tcPr>
          <w:p w:rsidR="00D547B8" w:rsidRPr="00D52586" w:rsidRDefault="00D547B8" w:rsidP="00D547B8">
            <w:pPr>
              <w:pStyle w:val="ListParagraph"/>
              <w:ind w:left="0"/>
              <w:rPr>
                <w:sz w:val="22"/>
              </w:rPr>
            </w:pPr>
            <w:r>
              <w:rPr>
                <w:sz w:val="22"/>
              </w:rPr>
              <w:t>February 2018</w:t>
            </w:r>
          </w:p>
        </w:tc>
        <w:tc>
          <w:tcPr>
            <w:tcW w:w="4618" w:type="dxa"/>
          </w:tcPr>
          <w:p w:rsidR="00D547B8" w:rsidRDefault="00D547B8" w:rsidP="00D547B8">
            <w:pPr>
              <w:pStyle w:val="ListParagraph"/>
              <w:ind w:left="0"/>
              <w:rPr>
                <w:sz w:val="22"/>
              </w:rPr>
            </w:pPr>
            <w:r>
              <w:rPr>
                <w:sz w:val="22"/>
              </w:rPr>
              <w:t>A plan prioritizing which digitized diaries appear online first is developed</w:t>
            </w:r>
          </w:p>
        </w:tc>
        <w:tc>
          <w:tcPr>
            <w:tcW w:w="3117" w:type="dxa"/>
          </w:tcPr>
          <w:p w:rsidR="00D547B8" w:rsidRDefault="00D547B8" w:rsidP="00D547B8">
            <w:pPr>
              <w:pStyle w:val="ListParagraph"/>
              <w:ind w:left="0"/>
              <w:rPr>
                <w:sz w:val="22"/>
              </w:rPr>
            </w:pPr>
            <w:r>
              <w:rPr>
                <w:sz w:val="22"/>
              </w:rPr>
              <w:t xml:space="preserve">Project Manager, Mount </w:t>
            </w:r>
            <w:proofErr w:type="spellStart"/>
            <w:r>
              <w:rPr>
                <w:sz w:val="22"/>
              </w:rPr>
              <w:t>Holypine</w:t>
            </w:r>
            <w:proofErr w:type="spellEnd"/>
            <w:r>
              <w:rPr>
                <w:sz w:val="22"/>
              </w:rPr>
              <w:t xml:space="preserve"> College Interns, Blair University Interns, </w:t>
            </w:r>
            <w:r>
              <w:rPr>
                <w:sz w:val="22"/>
              </w:rPr>
              <w:lastRenderedPageBreak/>
              <w:t>representatives from partner institutions</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Assessment of digitization progress</w:t>
            </w:r>
          </w:p>
        </w:tc>
        <w:tc>
          <w:tcPr>
            <w:tcW w:w="3117" w:type="dxa"/>
          </w:tcPr>
          <w:p w:rsidR="00D547B8" w:rsidRDefault="00D547B8" w:rsidP="00D547B8">
            <w:pPr>
              <w:pStyle w:val="ListParagraph"/>
              <w:ind w:left="0"/>
              <w:rPr>
                <w:sz w:val="22"/>
              </w:rPr>
            </w:pPr>
            <w:r>
              <w:rPr>
                <w:sz w:val="22"/>
              </w:rPr>
              <w:t>Project Manager</w:t>
            </w:r>
          </w:p>
        </w:tc>
      </w:tr>
      <w:tr w:rsidR="00D547B8" w:rsidRPr="00D52586" w:rsidTr="006D24AD">
        <w:tc>
          <w:tcPr>
            <w:tcW w:w="1615" w:type="dxa"/>
          </w:tcPr>
          <w:p w:rsidR="00D547B8" w:rsidRPr="00D52586" w:rsidRDefault="00D547B8" w:rsidP="00D547B8">
            <w:pPr>
              <w:pStyle w:val="ListParagraph"/>
              <w:ind w:left="0"/>
              <w:rPr>
                <w:sz w:val="22"/>
              </w:rPr>
            </w:pPr>
            <w:r>
              <w:rPr>
                <w:sz w:val="22"/>
              </w:rPr>
              <w:t>February-March 2018</w:t>
            </w:r>
          </w:p>
        </w:tc>
        <w:tc>
          <w:tcPr>
            <w:tcW w:w="4618" w:type="dxa"/>
          </w:tcPr>
          <w:p w:rsidR="00D547B8" w:rsidRDefault="00D547B8" w:rsidP="00D547B8">
            <w:pPr>
              <w:pStyle w:val="ListParagraph"/>
              <w:ind w:left="0"/>
              <w:rPr>
                <w:sz w:val="22"/>
              </w:rPr>
            </w:pPr>
            <w:r>
              <w:rPr>
                <w:sz w:val="22"/>
              </w:rPr>
              <w:t>Digitized diary pages start appearing on the online database</w:t>
            </w:r>
          </w:p>
        </w:tc>
        <w:tc>
          <w:tcPr>
            <w:tcW w:w="3117" w:type="dxa"/>
          </w:tcPr>
          <w:p w:rsidR="00D547B8" w:rsidRDefault="00D547B8" w:rsidP="00D547B8">
            <w:pPr>
              <w:pStyle w:val="ListParagraph"/>
              <w:ind w:left="0"/>
              <w:rPr>
                <w:sz w:val="22"/>
              </w:rPr>
            </w:pPr>
            <w:r>
              <w:rPr>
                <w:sz w:val="22"/>
              </w:rPr>
              <w:t>Blair University interns</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Finding aids start appearing on the online database</w:t>
            </w:r>
          </w:p>
        </w:tc>
        <w:tc>
          <w:tcPr>
            <w:tcW w:w="3117" w:type="dxa"/>
          </w:tcPr>
          <w:p w:rsidR="00D547B8" w:rsidRDefault="00D547B8" w:rsidP="00D547B8">
            <w:pPr>
              <w:pStyle w:val="ListParagraph"/>
              <w:ind w:left="0"/>
              <w:rPr>
                <w:sz w:val="22"/>
              </w:rPr>
            </w:pPr>
            <w:r>
              <w:rPr>
                <w:sz w:val="22"/>
              </w:rPr>
              <w:t>Blair University interns</w:t>
            </w:r>
          </w:p>
        </w:tc>
      </w:tr>
      <w:tr w:rsidR="00D547B8" w:rsidRPr="00D52586" w:rsidTr="00D52586">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Digitization continues</w:t>
            </w:r>
          </w:p>
        </w:tc>
        <w:tc>
          <w:tcPr>
            <w:tcW w:w="3117" w:type="dxa"/>
          </w:tcPr>
          <w:p w:rsidR="00D547B8" w:rsidRDefault="00D547B8" w:rsidP="00D547B8">
            <w:pPr>
              <w:pStyle w:val="ListParagraph"/>
              <w:ind w:left="0"/>
              <w:rPr>
                <w:sz w:val="22"/>
              </w:rPr>
            </w:pPr>
            <w:r>
              <w:rPr>
                <w:sz w:val="22"/>
              </w:rPr>
              <w:t xml:space="preserve">Mount </w:t>
            </w:r>
            <w:proofErr w:type="spellStart"/>
            <w:r>
              <w:rPr>
                <w:sz w:val="22"/>
              </w:rPr>
              <w:t>Holypine</w:t>
            </w:r>
            <w:proofErr w:type="spellEnd"/>
            <w:r>
              <w:rPr>
                <w:sz w:val="22"/>
              </w:rPr>
              <w:t xml:space="preserve"> College interns</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Metadata compiled</w:t>
            </w:r>
          </w:p>
        </w:tc>
        <w:tc>
          <w:tcPr>
            <w:tcW w:w="3117" w:type="dxa"/>
          </w:tcPr>
          <w:p w:rsidR="00D547B8" w:rsidRDefault="00D547B8" w:rsidP="00D547B8">
            <w:pPr>
              <w:pStyle w:val="ListParagraph"/>
              <w:ind w:left="0"/>
              <w:rPr>
                <w:sz w:val="22"/>
              </w:rPr>
            </w:pPr>
            <w:r>
              <w:rPr>
                <w:sz w:val="22"/>
              </w:rPr>
              <w:t>Blair University interns</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Partner Meeting (one every two months)</w:t>
            </w:r>
          </w:p>
        </w:tc>
        <w:tc>
          <w:tcPr>
            <w:tcW w:w="3117" w:type="dxa"/>
          </w:tcPr>
          <w:p w:rsidR="00D547B8" w:rsidRDefault="00D547B8" w:rsidP="00D547B8">
            <w:pPr>
              <w:pStyle w:val="ListParagraph"/>
              <w:ind w:left="0"/>
              <w:rPr>
                <w:sz w:val="22"/>
              </w:rPr>
            </w:pPr>
            <w:r>
              <w:rPr>
                <w:sz w:val="22"/>
              </w:rPr>
              <w:t xml:space="preserve">Mount </w:t>
            </w:r>
            <w:proofErr w:type="spellStart"/>
            <w:r>
              <w:rPr>
                <w:sz w:val="22"/>
              </w:rPr>
              <w:t>Holypine</w:t>
            </w:r>
            <w:proofErr w:type="spellEnd"/>
            <w:r>
              <w:rPr>
                <w:sz w:val="22"/>
              </w:rPr>
              <w:t xml:space="preserve"> Representative (leads), Partners</w:t>
            </w:r>
          </w:p>
        </w:tc>
      </w:tr>
      <w:tr w:rsidR="00D547B8" w:rsidRPr="00D52586" w:rsidTr="006D24AD">
        <w:tc>
          <w:tcPr>
            <w:tcW w:w="1615" w:type="dxa"/>
          </w:tcPr>
          <w:p w:rsidR="00D547B8" w:rsidRPr="00D52586" w:rsidRDefault="00D547B8" w:rsidP="00D547B8">
            <w:pPr>
              <w:pStyle w:val="ListParagraph"/>
              <w:ind w:left="0"/>
              <w:rPr>
                <w:sz w:val="22"/>
              </w:rPr>
            </w:pPr>
            <w:r>
              <w:rPr>
                <w:sz w:val="22"/>
              </w:rPr>
              <w:t>April 2018</w:t>
            </w:r>
          </w:p>
        </w:tc>
        <w:tc>
          <w:tcPr>
            <w:tcW w:w="4618" w:type="dxa"/>
          </w:tcPr>
          <w:p w:rsidR="00D547B8" w:rsidRDefault="00D547B8" w:rsidP="00D547B8">
            <w:pPr>
              <w:pStyle w:val="ListParagraph"/>
              <w:ind w:left="0"/>
              <w:rPr>
                <w:sz w:val="22"/>
              </w:rPr>
            </w:pPr>
            <w:r>
              <w:rPr>
                <w:sz w:val="22"/>
              </w:rPr>
              <w:t xml:space="preserve">Advertisements for Summer 2018 Mount </w:t>
            </w:r>
            <w:proofErr w:type="spellStart"/>
            <w:r>
              <w:rPr>
                <w:sz w:val="22"/>
              </w:rPr>
              <w:t>Holypine</w:t>
            </w:r>
            <w:proofErr w:type="spellEnd"/>
            <w:r>
              <w:rPr>
                <w:sz w:val="22"/>
              </w:rPr>
              <w:t xml:space="preserve"> College Interns (2 for digitization) and Advertisements for Fall 2018 internships (if summer interns decide not to continue with the project in the fall)</w:t>
            </w:r>
          </w:p>
        </w:tc>
        <w:tc>
          <w:tcPr>
            <w:tcW w:w="3117" w:type="dxa"/>
          </w:tcPr>
          <w:p w:rsidR="00D547B8" w:rsidRDefault="00D547B8" w:rsidP="00D547B8">
            <w:pPr>
              <w:pStyle w:val="ListParagraph"/>
              <w:ind w:left="0"/>
              <w:rPr>
                <w:sz w:val="22"/>
              </w:rPr>
            </w:pPr>
            <w:proofErr w:type="spellStart"/>
            <w:r>
              <w:rPr>
                <w:sz w:val="22"/>
              </w:rPr>
              <w:t>Noplace</w:t>
            </w:r>
            <w:proofErr w:type="spellEnd"/>
            <w:r>
              <w:rPr>
                <w:sz w:val="22"/>
              </w:rPr>
              <w:t xml:space="preserve"> Cultural Heritage Center (2 volunteers), Mount </w:t>
            </w:r>
            <w:proofErr w:type="spellStart"/>
            <w:r>
              <w:rPr>
                <w:sz w:val="22"/>
              </w:rPr>
              <w:t>Holypine</w:t>
            </w:r>
            <w:proofErr w:type="spellEnd"/>
            <w:r>
              <w:rPr>
                <w:sz w:val="22"/>
              </w:rPr>
              <w:t xml:space="preserve"> College</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Advertisements for 2 Summer 2018 website interns from Blair University and Advertisements for Fall 2018 internships (if summer interns decide not to continue with the project in the fall)</w:t>
            </w:r>
          </w:p>
        </w:tc>
        <w:tc>
          <w:tcPr>
            <w:tcW w:w="3117" w:type="dxa"/>
          </w:tcPr>
          <w:p w:rsidR="00D547B8" w:rsidRDefault="00D547B8" w:rsidP="00D547B8">
            <w:pPr>
              <w:pStyle w:val="ListParagraph"/>
              <w:ind w:left="0"/>
              <w:rPr>
                <w:sz w:val="22"/>
              </w:rPr>
            </w:pPr>
            <w:proofErr w:type="spellStart"/>
            <w:r>
              <w:rPr>
                <w:sz w:val="22"/>
              </w:rPr>
              <w:t>Noplace</w:t>
            </w:r>
            <w:proofErr w:type="spellEnd"/>
            <w:r>
              <w:rPr>
                <w:sz w:val="22"/>
              </w:rPr>
              <w:t xml:space="preserve"> Cultural Heritage Center (2 volunteers), Blair University</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Website developer/ trainer finishes duties</w:t>
            </w:r>
          </w:p>
        </w:tc>
        <w:tc>
          <w:tcPr>
            <w:tcW w:w="3117" w:type="dxa"/>
          </w:tcPr>
          <w:p w:rsidR="00D547B8" w:rsidRDefault="00D547B8" w:rsidP="00D547B8">
            <w:pPr>
              <w:pStyle w:val="ListParagraph"/>
              <w:ind w:left="0"/>
              <w:rPr>
                <w:sz w:val="22"/>
              </w:rPr>
            </w:pPr>
            <w:r>
              <w:rPr>
                <w:sz w:val="22"/>
              </w:rPr>
              <w:t>Website developer/ trainer</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821230">
            <w:pPr>
              <w:pStyle w:val="ListParagraph"/>
              <w:ind w:left="0"/>
              <w:rPr>
                <w:sz w:val="22"/>
              </w:rPr>
            </w:pPr>
            <w:r>
              <w:rPr>
                <w:sz w:val="22"/>
              </w:rPr>
              <w:t>The total number of d</w:t>
            </w:r>
            <w:r w:rsidR="00821230">
              <w:rPr>
                <w:sz w:val="22"/>
              </w:rPr>
              <w:t>igitized pages produced is now 20, 0</w:t>
            </w:r>
            <w:r>
              <w:rPr>
                <w:sz w:val="22"/>
              </w:rPr>
              <w:t>00</w:t>
            </w:r>
          </w:p>
        </w:tc>
        <w:tc>
          <w:tcPr>
            <w:tcW w:w="3117" w:type="dxa"/>
          </w:tcPr>
          <w:p w:rsidR="00D547B8" w:rsidRDefault="00D547B8" w:rsidP="00D547B8">
            <w:pPr>
              <w:pStyle w:val="ListParagraph"/>
              <w:ind w:left="0"/>
              <w:rPr>
                <w:sz w:val="22"/>
              </w:rPr>
            </w:pPr>
            <w:r>
              <w:rPr>
                <w:sz w:val="22"/>
              </w:rPr>
              <w:t xml:space="preserve">Mount </w:t>
            </w:r>
            <w:proofErr w:type="spellStart"/>
            <w:r>
              <w:rPr>
                <w:sz w:val="22"/>
              </w:rPr>
              <w:t>Holypine</w:t>
            </w:r>
            <w:proofErr w:type="spellEnd"/>
            <w:r>
              <w:rPr>
                <w:sz w:val="22"/>
              </w:rPr>
              <w:t xml:space="preserve"> College interns</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End of year project assessment</w:t>
            </w:r>
          </w:p>
        </w:tc>
        <w:tc>
          <w:tcPr>
            <w:tcW w:w="3117" w:type="dxa"/>
          </w:tcPr>
          <w:p w:rsidR="00D547B8" w:rsidRDefault="00D547B8" w:rsidP="00D547B8">
            <w:pPr>
              <w:pStyle w:val="ListParagraph"/>
              <w:ind w:left="0"/>
              <w:rPr>
                <w:sz w:val="22"/>
              </w:rPr>
            </w:pPr>
            <w:r>
              <w:rPr>
                <w:sz w:val="22"/>
              </w:rPr>
              <w:t>Project Manager, representatives from partner institutions</w:t>
            </w:r>
          </w:p>
        </w:tc>
      </w:tr>
      <w:tr w:rsidR="00D547B8" w:rsidRPr="00D52586" w:rsidTr="006D24AD">
        <w:tc>
          <w:tcPr>
            <w:tcW w:w="1615" w:type="dxa"/>
          </w:tcPr>
          <w:p w:rsidR="00D547B8" w:rsidRPr="00D52586" w:rsidRDefault="00D547B8" w:rsidP="00D547B8">
            <w:pPr>
              <w:pStyle w:val="ListParagraph"/>
              <w:ind w:left="0"/>
              <w:rPr>
                <w:sz w:val="22"/>
              </w:rPr>
            </w:pPr>
            <w:r>
              <w:rPr>
                <w:sz w:val="22"/>
              </w:rPr>
              <w:t>END of Year 1</w:t>
            </w:r>
          </w:p>
        </w:tc>
        <w:tc>
          <w:tcPr>
            <w:tcW w:w="4618" w:type="dxa"/>
          </w:tcPr>
          <w:p w:rsidR="00D547B8" w:rsidRDefault="00D547B8" w:rsidP="00D547B8">
            <w:pPr>
              <w:pStyle w:val="ListParagraph"/>
              <w:ind w:left="0"/>
              <w:rPr>
                <w:sz w:val="22"/>
              </w:rPr>
            </w:pPr>
          </w:p>
        </w:tc>
        <w:tc>
          <w:tcPr>
            <w:tcW w:w="3117" w:type="dxa"/>
          </w:tcPr>
          <w:p w:rsidR="00D547B8" w:rsidRDefault="00D547B8" w:rsidP="00D547B8">
            <w:pPr>
              <w:pStyle w:val="ListParagraph"/>
              <w:ind w:left="0"/>
              <w:rPr>
                <w:sz w:val="22"/>
              </w:rPr>
            </w:pPr>
          </w:p>
        </w:tc>
      </w:tr>
    </w:tbl>
    <w:p w:rsidR="0092113C" w:rsidRDefault="0092113C" w:rsidP="0092113C">
      <w:pPr>
        <w:pStyle w:val="ListParagraph"/>
        <w:ind w:left="0"/>
        <w:rPr>
          <w:b/>
          <w:sz w:val="22"/>
        </w:rPr>
      </w:pPr>
    </w:p>
    <w:p w:rsidR="00B73656" w:rsidRDefault="00B73656" w:rsidP="0092113C">
      <w:pPr>
        <w:pStyle w:val="ListParagraph"/>
        <w:ind w:left="0"/>
        <w:rPr>
          <w:sz w:val="22"/>
        </w:rPr>
      </w:pPr>
      <w:r>
        <w:rPr>
          <w:sz w:val="22"/>
        </w:rPr>
        <w:t>Year Two: May 2018 – April 2019</w:t>
      </w:r>
    </w:p>
    <w:p w:rsidR="00B73656" w:rsidRDefault="00B73656" w:rsidP="0092113C">
      <w:pPr>
        <w:pStyle w:val="ListParagraph"/>
        <w:ind w:left="0"/>
        <w:rPr>
          <w:sz w:val="22"/>
        </w:rPr>
      </w:pPr>
    </w:p>
    <w:tbl>
      <w:tblPr>
        <w:tblStyle w:val="TableGrid"/>
        <w:tblW w:w="0" w:type="auto"/>
        <w:tblLook w:val="04A0" w:firstRow="1" w:lastRow="0" w:firstColumn="1" w:lastColumn="0" w:noHBand="0" w:noVBand="1"/>
      </w:tblPr>
      <w:tblGrid>
        <w:gridCol w:w="1615"/>
        <w:gridCol w:w="4618"/>
        <w:gridCol w:w="3117"/>
      </w:tblGrid>
      <w:tr w:rsidR="00B73656" w:rsidRPr="00D52586" w:rsidTr="006D24AD">
        <w:tc>
          <w:tcPr>
            <w:tcW w:w="1615" w:type="dxa"/>
            <w:shd w:val="clear" w:color="auto" w:fill="D9E2F3" w:themeFill="accent5" w:themeFillTint="33"/>
          </w:tcPr>
          <w:p w:rsidR="00B73656" w:rsidRPr="00D52586" w:rsidRDefault="00B73656" w:rsidP="006D24AD">
            <w:pPr>
              <w:pStyle w:val="ListParagraph"/>
              <w:ind w:left="0"/>
              <w:rPr>
                <w:sz w:val="22"/>
              </w:rPr>
            </w:pPr>
            <w:r w:rsidRPr="00D52586">
              <w:rPr>
                <w:sz w:val="22"/>
              </w:rPr>
              <w:t>Projected Date</w:t>
            </w:r>
          </w:p>
        </w:tc>
        <w:tc>
          <w:tcPr>
            <w:tcW w:w="4618" w:type="dxa"/>
            <w:shd w:val="clear" w:color="auto" w:fill="D7AEFC"/>
          </w:tcPr>
          <w:p w:rsidR="00B73656" w:rsidRPr="00D52586" w:rsidRDefault="00B73656" w:rsidP="006D24AD">
            <w:pPr>
              <w:pStyle w:val="ListParagraph"/>
              <w:ind w:left="0"/>
              <w:rPr>
                <w:sz w:val="22"/>
              </w:rPr>
            </w:pPr>
            <w:r w:rsidRPr="00D52586">
              <w:rPr>
                <w:sz w:val="22"/>
              </w:rPr>
              <w:t>Activity</w:t>
            </w:r>
          </w:p>
        </w:tc>
        <w:tc>
          <w:tcPr>
            <w:tcW w:w="3117" w:type="dxa"/>
            <w:shd w:val="clear" w:color="auto" w:fill="D9E2F3" w:themeFill="accent5" w:themeFillTint="33"/>
          </w:tcPr>
          <w:p w:rsidR="00B73656" w:rsidRPr="00D52586" w:rsidRDefault="00B73656" w:rsidP="006D24AD">
            <w:pPr>
              <w:pStyle w:val="ListParagraph"/>
              <w:ind w:left="0"/>
              <w:rPr>
                <w:sz w:val="22"/>
              </w:rPr>
            </w:pPr>
            <w:r w:rsidRPr="00D52586">
              <w:rPr>
                <w:sz w:val="22"/>
              </w:rPr>
              <w:t>Primary Responsibility</w:t>
            </w:r>
          </w:p>
        </w:tc>
      </w:tr>
      <w:tr w:rsidR="00B73656" w:rsidRPr="00D52586" w:rsidTr="006D24AD">
        <w:tc>
          <w:tcPr>
            <w:tcW w:w="1615" w:type="dxa"/>
          </w:tcPr>
          <w:p w:rsidR="00B73656" w:rsidRPr="00D52586" w:rsidRDefault="00B73656" w:rsidP="006D24AD">
            <w:pPr>
              <w:pStyle w:val="ListParagraph"/>
              <w:ind w:left="0"/>
              <w:rPr>
                <w:sz w:val="22"/>
              </w:rPr>
            </w:pPr>
            <w:r w:rsidRPr="00D52586">
              <w:rPr>
                <w:sz w:val="22"/>
              </w:rPr>
              <w:t xml:space="preserve">May </w:t>
            </w:r>
            <w:r>
              <w:rPr>
                <w:sz w:val="22"/>
              </w:rPr>
              <w:t>2018</w:t>
            </w:r>
          </w:p>
        </w:tc>
        <w:tc>
          <w:tcPr>
            <w:tcW w:w="4618" w:type="dxa"/>
          </w:tcPr>
          <w:p w:rsidR="00B73656" w:rsidRPr="00D52586" w:rsidRDefault="00E10ADE" w:rsidP="006D24AD">
            <w:pPr>
              <w:pStyle w:val="ListParagraph"/>
              <w:ind w:left="0"/>
              <w:rPr>
                <w:sz w:val="22"/>
              </w:rPr>
            </w:pPr>
            <w:r>
              <w:rPr>
                <w:sz w:val="22"/>
              </w:rPr>
              <w:t>Student workers for digitization are hired</w:t>
            </w:r>
            <w:r w:rsidR="00B73656" w:rsidRPr="00D52586">
              <w:rPr>
                <w:sz w:val="22"/>
              </w:rPr>
              <w:t xml:space="preserve"> </w:t>
            </w:r>
          </w:p>
        </w:tc>
        <w:tc>
          <w:tcPr>
            <w:tcW w:w="3117" w:type="dxa"/>
          </w:tcPr>
          <w:p w:rsidR="00B73656" w:rsidRPr="00D52586" w:rsidRDefault="00E10ADE" w:rsidP="006D24AD">
            <w:pPr>
              <w:pStyle w:val="ListParagraph"/>
              <w:ind w:left="0"/>
              <w:rPr>
                <w:sz w:val="22"/>
              </w:rPr>
            </w:pPr>
            <w:r>
              <w:rPr>
                <w:sz w:val="22"/>
              </w:rPr>
              <w:t>Project Manager</w:t>
            </w:r>
            <w:r w:rsidR="00B73656" w:rsidRPr="00D52586">
              <w:rPr>
                <w:sz w:val="22"/>
              </w:rPr>
              <w:t xml:space="preserve"> and Mount </w:t>
            </w:r>
            <w:proofErr w:type="spellStart"/>
            <w:r w:rsidR="00B73656" w:rsidRPr="00D52586">
              <w:rPr>
                <w:sz w:val="22"/>
              </w:rPr>
              <w:t>Holypine</w:t>
            </w:r>
            <w:proofErr w:type="spellEnd"/>
            <w:r w:rsidR="00B73656" w:rsidRPr="00D52586">
              <w:rPr>
                <w:sz w:val="22"/>
              </w:rPr>
              <w:t xml:space="preserve"> College</w:t>
            </w:r>
          </w:p>
        </w:tc>
      </w:tr>
      <w:tr w:rsidR="00B73656" w:rsidRPr="00D52586" w:rsidTr="006D24AD">
        <w:tc>
          <w:tcPr>
            <w:tcW w:w="1615" w:type="dxa"/>
          </w:tcPr>
          <w:p w:rsidR="00B73656" w:rsidRPr="00D52586" w:rsidRDefault="00B73656" w:rsidP="006D24AD">
            <w:pPr>
              <w:pStyle w:val="ListParagraph"/>
              <w:ind w:left="0"/>
              <w:rPr>
                <w:sz w:val="22"/>
              </w:rPr>
            </w:pPr>
          </w:p>
        </w:tc>
        <w:tc>
          <w:tcPr>
            <w:tcW w:w="4618" w:type="dxa"/>
          </w:tcPr>
          <w:p w:rsidR="00B73656" w:rsidRPr="00D52586" w:rsidRDefault="00E10ADE" w:rsidP="006D24AD">
            <w:pPr>
              <w:pStyle w:val="ListParagraph"/>
              <w:ind w:left="0"/>
              <w:rPr>
                <w:sz w:val="22"/>
              </w:rPr>
            </w:pPr>
            <w:r>
              <w:rPr>
                <w:sz w:val="22"/>
              </w:rPr>
              <w:t xml:space="preserve">Student workers for continued website/ database development are hired </w:t>
            </w:r>
          </w:p>
        </w:tc>
        <w:tc>
          <w:tcPr>
            <w:tcW w:w="3117" w:type="dxa"/>
          </w:tcPr>
          <w:p w:rsidR="00B73656" w:rsidRPr="00D52586" w:rsidRDefault="00E10ADE" w:rsidP="006D24AD">
            <w:pPr>
              <w:pStyle w:val="ListParagraph"/>
              <w:ind w:left="0"/>
              <w:rPr>
                <w:sz w:val="22"/>
              </w:rPr>
            </w:pPr>
            <w:r>
              <w:rPr>
                <w:sz w:val="22"/>
              </w:rPr>
              <w:t xml:space="preserve">Project Manager and </w:t>
            </w:r>
            <w:r w:rsidRPr="00D52586">
              <w:rPr>
                <w:sz w:val="22"/>
              </w:rPr>
              <w:t>Blair University</w:t>
            </w:r>
          </w:p>
        </w:tc>
      </w:tr>
      <w:tr w:rsidR="00B73656" w:rsidRPr="00D52586" w:rsidTr="006D24AD">
        <w:tc>
          <w:tcPr>
            <w:tcW w:w="1615" w:type="dxa"/>
          </w:tcPr>
          <w:p w:rsidR="00B73656" w:rsidRPr="00D52586" w:rsidRDefault="00B73656" w:rsidP="006D24AD">
            <w:pPr>
              <w:pStyle w:val="ListParagraph"/>
              <w:ind w:left="0"/>
              <w:rPr>
                <w:sz w:val="22"/>
              </w:rPr>
            </w:pPr>
          </w:p>
        </w:tc>
        <w:tc>
          <w:tcPr>
            <w:tcW w:w="4618" w:type="dxa"/>
          </w:tcPr>
          <w:p w:rsidR="00B73656" w:rsidRPr="00D52586" w:rsidRDefault="00B73656" w:rsidP="006D24AD">
            <w:pPr>
              <w:pStyle w:val="ListParagraph"/>
              <w:ind w:left="0"/>
              <w:rPr>
                <w:sz w:val="22"/>
              </w:rPr>
            </w:pPr>
            <w:r w:rsidRPr="00D52586">
              <w:rPr>
                <w:sz w:val="22"/>
              </w:rPr>
              <w:t xml:space="preserve">Outreach projects to notify the community of the </w:t>
            </w:r>
            <w:r w:rsidR="00E10ADE">
              <w:rPr>
                <w:sz w:val="22"/>
              </w:rPr>
              <w:t xml:space="preserve">progress/ continued goals of the </w:t>
            </w:r>
            <w:r w:rsidRPr="00D52586">
              <w:rPr>
                <w:sz w:val="22"/>
              </w:rPr>
              <w:t>project</w:t>
            </w:r>
          </w:p>
        </w:tc>
        <w:tc>
          <w:tcPr>
            <w:tcW w:w="3117" w:type="dxa"/>
          </w:tcPr>
          <w:p w:rsidR="00B73656" w:rsidRPr="00D52586" w:rsidRDefault="00B73656" w:rsidP="006D24AD">
            <w:pPr>
              <w:pStyle w:val="ListParagraph"/>
              <w:ind w:left="0"/>
              <w:rPr>
                <w:sz w:val="22"/>
              </w:rPr>
            </w:pPr>
            <w:proofErr w:type="spellStart"/>
            <w:r w:rsidRPr="00D52586">
              <w:rPr>
                <w:sz w:val="22"/>
              </w:rPr>
              <w:t>Noplace</w:t>
            </w:r>
            <w:proofErr w:type="spellEnd"/>
            <w:r w:rsidRPr="00D52586">
              <w:rPr>
                <w:sz w:val="22"/>
              </w:rPr>
              <w:t xml:space="preserve"> Cultural Heritage Center</w:t>
            </w:r>
            <w:r>
              <w:rPr>
                <w:sz w:val="22"/>
              </w:rPr>
              <w:t xml:space="preserve"> (two volunteer staff), Tabernacle United Methodist Church, </w:t>
            </w:r>
            <w:proofErr w:type="spellStart"/>
            <w:r>
              <w:rPr>
                <w:sz w:val="22"/>
              </w:rPr>
              <w:t>Noplace</w:t>
            </w:r>
            <w:proofErr w:type="spellEnd"/>
            <w:r>
              <w:rPr>
                <w:sz w:val="22"/>
              </w:rPr>
              <w:t xml:space="preserve"> Baptist Church, Lighthouse Church of God </w:t>
            </w:r>
          </w:p>
        </w:tc>
      </w:tr>
      <w:tr w:rsidR="00B73656" w:rsidRPr="00D52586" w:rsidTr="006D24AD">
        <w:tc>
          <w:tcPr>
            <w:tcW w:w="1615" w:type="dxa"/>
          </w:tcPr>
          <w:p w:rsidR="00B73656" w:rsidRPr="00D52586" w:rsidRDefault="00B73656" w:rsidP="006D24AD">
            <w:pPr>
              <w:pStyle w:val="ListParagraph"/>
              <w:ind w:left="0"/>
              <w:rPr>
                <w:sz w:val="22"/>
              </w:rPr>
            </w:pPr>
          </w:p>
        </w:tc>
        <w:tc>
          <w:tcPr>
            <w:tcW w:w="4618" w:type="dxa"/>
          </w:tcPr>
          <w:p w:rsidR="00B73656" w:rsidRDefault="00B73656" w:rsidP="006D24AD">
            <w:pPr>
              <w:pStyle w:val="ListParagraph"/>
              <w:ind w:left="0"/>
              <w:rPr>
                <w:sz w:val="22"/>
              </w:rPr>
            </w:pPr>
            <w:r>
              <w:rPr>
                <w:sz w:val="22"/>
              </w:rPr>
              <w:t xml:space="preserve">Purchasing of three </w:t>
            </w:r>
            <w:r w:rsidR="00E10ADE">
              <w:rPr>
                <w:sz w:val="22"/>
              </w:rPr>
              <w:t xml:space="preserve">new </w:t>
            </w:r>
            <w:r>
              <w:rPr>
                <w:sz w:val="22"/>
              </w:rPr>
              <w:t>hard-drives for metadata and scanning information</w:t>
            </w:r>
          </w:p>
        </w:tc>
        <w:tc>
          <w:tcPr>
            <w:tcW w:w="3117" w:type="dxa"/>
          </w:tcPr>
          <w:p w:rsidR="00B73656" w:rsidRDefault="00B73656" w:rsidP="006D24AD">
            <w:pPr>
              <w:pStyle w:val="ListParagraph"/>
              <w:ind w:left="0"/>
              <w:rPr>
                <w:sz w:val="22"/>
              </w:rPr>
            </w:pPr>
            <w:proofErr w:type="spellStart"/>
            <w:r>
              <w:rPr>
                <w:sz w:val="22"/>
              </w:rPr>
              <w:t>Noplace</w:t>
            </w:r>
            <w:proofErr w:type="spellEnd"/>
            <w:r>
              <w:rPr>
                <w:sz w:val="22"/>
              </w:rPr>
              <w:t xml:space="preserve"> Cultural Heritage Center (volunteer staff)</w:t>
            </w:r>
          </w:p>
        </w:tc>
      </w:tr>
      <w:tr w:rsidR="00B73656" w:rsidRPr="00D52586" w:rsidTr="006D24AD">
        <w:tc>
          <w:tcPr>
            <w:tcW w:w="1615" w:type="dxa"/>
          </w:tcPr>
          <w:p w:rsidR="00B73656" w:rsidRPr="00D52586" w:rsidRDefault="00B73656" w:rsidP="00E10ADE">
            <w:pPr>
              <w:pStyle w:val="ListParagraph"/>
              <w:ind w:left="0"/>
              <w:rPr>
                <w:sz w:val="22"/>
              </w:rPr>
            </w:pPr>
          </w:p>
        </w:tc>
        <w:tc>
          <w:tcPr>
            <w:tcW w:w="4618" w:type="dxa"/>
          </w:tcPr>
          <w:p w:rsidR="00B73656" w:rsidRDefault="00E10ADE" w:rsidP="00E10ADE">
            <w:pPr>
              <w:pStyle w:val="ListParagraph"/>
              <w:ind w:left="0"/>
              <w:rPr>
                <w:sz w:val="22"/>
              </w:rPr>
            </w:pPr>
            <w:r>
              <w:rPr>
                <w:sz w:val="22"/>
              </w:rPr>
              <w:t xml:space="preserve">Review of prioritized summer digitization plan/ training of student interns from Mount </w:t>
            </w:r>
            <w:proofErr w:type="spellStart"/>
            <w:r>
              <w:rPr>
                <w:sz w:val="22"/>
              </w:rPr>
              <w:t>Holypine</w:t>
            </w:r>
            <w:proofErr w:type="spellEnd"/>
            <w:r>
              <w:rPr>
                <w:sz w:val="22"/>
              </w:rPr>
              <w:t xml:space="preserve"> in digitization</w:t>
            </w:r>
          </w:p>
        </w:tc>
        <w:tc>
          <w:tcPr>
            <w:tcW w:w="3117" w:type="dxa"/>
          </w:tcPr>
          <w:p w:rsidR="00B73656" w:rsidRDefault="00E10ADE" w:rsidP="006D24AD">
            <w:pPr>
              <w:pStyle w:val="ListParagraph"/>
              <w:ind w:left="0"/>
              <w:rPr>
                <w:sz w:val="22"/>
              </w:rPr>
            </w:pPr>
            <w:r>
              <w:rPr>
                <w:sz w:val="22"/>
              </w:rPr>
              <w:t>Project Manager</w:t>
            </w:r>
          </w:p>
        </w:tc>
      </w:tr>
      <w:tr w:rsidR="00B73656" w:rsidRPr="00D52586" w:rsidTr="006D24AD">
        <w:tc>
          <w:tcPr>
            <w:tcW w:w="1615" w:type="dxa"/>
          </w:tcPr>
          <w:p w:rsidR="00B73656" w:rsidRDefault="00B73656" w:rsidP="006D24AD">
            <w:pPr>
              <w:pStyle w:val="ListParagraph"/>
              <w:ind w:left="0"/>
              <w:rPr>
                <w:sz w:val="22"/>
              </w:rPr>
            </w:pPr>
          </w:p>
        </w:tc>
        <w:tc>
          <w:tcPr>
            <w:tcW w:w="4618" w:type="dxa"/>
          </w:tcPr>
          <w:p w:rsidR="00B73656" w:rsidRDefault="00E10ADE" w:rsidP="006D24AD">
            <w:pPr>
              <w:pStyle w:val="ListParagraph"/>
              <w:ind w:left="0"/>
              <w:rPr>
                <w:sz w:val="22"/>
              </w:rPr>
            </w:pPr>
            <w:r>
              <w:rPr>
                <w:sz w:val="22"/>
              </w:rPr>
              <w:t>Elaboration on finding aids</w:t>
            </w:r>
          </w:p>
        </w:tc>
        <w:tc>
          <w:tcPr>
            <w:tcW w:w="3117" w:type="dxa"/>
          </w:tcPr>
          <w:p w:rsidR="00B73656" w:rsidRDefault="002D0566" w:rsidP="006D24AD">
            <w:pPr>
              <w:pStyle w:val="ListParagraph"/>
              <w:ind w:left="0"/>
              <w:rPr>
                <w:sz w:val="22"/>
              </w:rPr>
            </w:pPr>
            <w:r>
              <w:rPr>
                <w:sz w:val="22"/>
              </w:rPr>
              <w:t xml:space="preserve">Blair University Interns, Mount </w:t>
            </w:r>
            <w:proofErr w:type="spellStart"/>
            <w:r>
              <w:rPr>
                <w:sz w:val="22"/>
              </w:rPr>
              <w:t>Holypine</w:t>
            </w:r>
            <w:proofErr w:type="spellEnd"/>
            <w:r>
              <w:rPr>
                <w:sz w:val="22"/>
              </w:rPr>
              <w:t xml:space="preserve"> College Interns</w:t>
            </w:r>
          </w:p>
        </w:tc>
      </w:tr>
      <w:tr w:rsidR="00B73656" w:rsidRPr="00D52586" w:rsidTr="006D24AD">
        <w:tc>
          <w:tcPr>
            <w:tcW w:w="1615" w:type="dxa"/>
          </w:tcPr>
          <w:p w:rsidR="00B73656" w:rsidRPr="00D52586" w:rsidRDefault="00B73656" w:rsidP="006D24AD">
            <w:pPr>
              <w:pStyle w:val="ListParagraph"/>
              <w:ind w:left="0"/>
              <w:rPr>
                <w:sz w:val="22"/>
              </w:rPr>
            </w:pPr>
          </w:p>
        </w:tc>
        <w:tc>
          <w:tcPr>
            <w:tcW w:w="4618" w:type="dxa"/>
          </w:tcPr>
          <w:p w:rsidR="00B73656" w:rsidRDefault="00B73656" w:rsidP="006D24AD">
            <w:pPr>
              <w:pStyle w:val="ListParagraph"/>
              <w:ind w:left="0"/>
              <w:rPr>
                <w:sz w:val="22"/>
              </w:rPr>
            </w:pPr>
            <w:r>
              <w:rPr>
                <w:sz w:val="22"/>
              </w:rPr>
              <w:t>Quality Control of Student Work</w:t>
            </w:r>
          </w:p>
        </w:tc>
        <w:tc>
          <w:tcPr>
            <w:tcW w:w="3117" w:type="dxa"/>
          </w:tcPr>
          <w:p w:rsidR="00B73656" w:rsidRDefault="00B73656" w:rsidP="006D24AD">
            <w:pPr>
              <w:pStyle w:val="ListParagraph"/>
              <w:ind w:left="0"/>
              <w:rPr>
                <w:sz w:val="22"/>
              </w:rPr>
            </w:pPr>
            <w:r>
              <w:rPr>
                <w:sz w:val="22"/>
              </w:rPr>
              <w:t>Project Manager</w:t>
            </w:r>
          </w:p>
        </w:tc>
      </w:tr>
      <w:tr w:rsidR="00B73656" w:rsidRPr="00D52586" w:rsidTr="006D24AD">
        <w:tc>
          <w:tcPr>
            <w:tcW w:w="1615" w:type="dxa"/>
          </w:tcPr>
          <w:p w:rsidR="00B73656" w:rsidRPr="00D52586" w:rsidRDefault="00B73656" w:rsidP="006D24AD">
            <w:pPr>
              <w:pStyle w:val="ListParagraph"/>
              <w:ind w:left="0"/>
              <w:rPr>
                <w:sz w:val="22"/>
              </w:rPr>
            </w:pPr>
          </w:p>
        </w:tc>
        <w:tc>
          <w:tcPr>
            <w:tcW w:w="4618" w:type="dxa"/>
          </w:tcPr>
          <w:p w:rsidR="00B73656" w:rsidRDefault="00B73656" w:rsidP="006D24AD">
            <w:pPr>
              <w:pStyle w:val="ListParagraph"/>
              <w:ind w:left="0"/>
              <w:rPr>
                <w:sz w:val="22"/>
              </w:rPr>
            </w:pPr>
            <w:r>
              <w:rPr>
                <w:sz w:val="22"/>
              </w:rPr>
              <w:t>Partner Meeting</w:t>
            </w:r>
          </w:p>
        </w:tc>
        <w:tc>
          <w:tcPr>
            <w:tcW w:w="3117" w:type="dxa"/>
          </w:tcPr>
          <w:p w:rsidR="00B73656" w:rsidRDefault="00B73656" w:rsidP="006D24AD">
            <w:pPr>
              <w:pStyle w:val="ListParagraph"/>
              <w:ind w:left="0"/>
              <w:rPr>
                <w:sz w:val="22"/>
              </w:rPr>
            </w:pPr>
            <w:r>
              <w:rPr>
                <w:sz w:val="22"/>
              </w:rPr>
              <w:t xml:space="preserve">Mount </w:t>
            </w:r>
            <w:proofErr w:type="spellStart"/>
            <w:r>
              <w:rPr>
                <w:sz w:val="22"/>
              </w:rPr>
              <w:t>Holypine</w:t>
            </w:r>
            <w:proofErr w:type="spellEnd"/>
            <w:r>
              <w:rPr>
                <w:sz w:val="22"/>
              </w:rPr>
              <w:t xml:space="preserve"> Representative</w:t>
            </w:r>
            <w:r w:rsidR="002D0566">
              <w:rPr>
                <w:sz w:val="22"/>
              </w:rPr>
              <w:t xml:space="preserve"> (leads), partner representatives </w:t>
            </w:r>
            <w:r w:rsidR="002D0566">
              <w:rPr>
                <w:sz w:val="22"/>
              </w:rPr>
              <w:lastRenderedPageBreak/>
              <w:t>attend</w:t>
            </w:r>
          </w:p>
        </w:tc>
      </w:tr>
      <w:tr w:rsidR="002D0566" w:rsidRPr="00D52586" w:rsidTr="006D24AD">
        <w:tc>
          <w:tcPr>
            <w:tcW w:w="1615" w:type="dxa"/>
          </w:tcPr>
          <w:p w:rsidR="002D0566" w:rsidRPr="00D52586" w:rsidRDefault="002D0566" w:rsidP="006D24AD">
            <w:pPr>
              <w:pStyle w:val="ListParagraph"/>
              <w:ind w:left="0"/>
              <w:rPr>
                <w:sz w:val="22"/>
              </w:rPr>
            </w:pPr>
            <w:r>
              <w:rPr>
                <w:sz w:val="22"/>
              </w:rPr>
              <w:lastRenderedPageBreak/>
              <w:t>June - July 2018</w:t>
            </w:r>
          </w:p>
        </w:tc>
        <w:tc>
          <w:tcPr>
            <w:tcW w:w="4618" w:type="dxa"/>
          </w:tcPr>
          <w:p w:rsidR="002D0566" w:rsidRDefault="002D0566" w:rsidP="006D24AD">
            <w:pPr>
              <w:pStyle w:val="ListParagraph"/>
              <w:ind w:left="0"/>
              <w:rPr>
                <w:sz w:val="22"/>
              </w:rPr>
            </w:pPr>
            <w:r>
              <w:rPr>
                <w:sz w:val="22"/>
              </w:rPr>
              <w:t>Digitization continues</w:t>
            </w:r>
          </w:p>
        </w:tc>
        <w:tc>
          <w:tcPr>
            <w:tcW w:w="3117" w:type="dxa"/>
          </w:tcPr>
          <w:p w:rsidR="002D0566" w:rsidRDefault="002D0566" w:rsidP="006D24AD">
            <w:pPr>
              <w:pStyle w:val="ListParagraph"/>
              <w:ind w:left="0"/>
              <w:rPr>
                <w:sz w:val="22"/>
              </w:rPr>
            </w:pPr>
            <w:r>
              <w:rPr>
                <w:sz w:val="22"/>
              </w:rPr>
              <w:t xml:space="preserve">Mount </w:t>
            </w:r>
            <w:proofErr w:type="spellStart"/>
            <w:r>
              <w:rPr>
                <w:sz w:val="22"/>
              </w:rPr>
              <w:t>Holypine</w:t>
            </w:r>
            <w:proofErr w:type="spellEnd"/>
            <w:r>
              <w:rPr>
                <w:sz w:val="22"/>
              </w:rPr>
              <w:t xml:space="preserve"> College Interns</w:t>
            </w:r>
          </w:p>
        </w:tc>
      </w:tr>
      <w:tr w:rsidR="002D0566" w:rsidRPr="00D52586" w:rsidTr="006D24AD">
        <w:tc>
          <w:tcPr>
            <w:tcW w:w="1615" w:type="dxa"/>
          </w:tcPr>
          <w:p w:rsidR="002D0566" w:rsidRPr="00D52586" w:rsidRDefault="002D0566" w:rsidP="006D24AD">
            <w:pPr>
              <w:pStyle w:val="ListParagraph"/>
              <w:ind w:left="0"/>
              <w:rPr>
                <w:sz w:val="22"/>
              </w:rPr>
            </w:pPr>
          </w:p>
        </w:tc>
        <w:tc>
          <w:tcPr>
            <w:tcW w:w="4618" w:type="dxa"/>
          </w:tcPr>
          <w:p w:rsidR="002D0566" w:rsidRDefault="002D0566" w:rsidP="006D24AD">
            <w:pPr>
              <w:pStyle w:val="ListParagraph"/>
              <w:ind w:left="0"/>
              <w:rPr>
                <w:sz w:val="22"/>
              </w:rPr>
            </w:pPr>
            <w:r>
              <w:rPr>
                <w:sz w:val="22"/>
              </w:rPr>
              <w:t>Digitized diary pages are continually placed online accompanied by finding aids</w:t>
            </w:r>
          </w:p>
        </w:tc>
        <w:tc>
          <w:tcPr>
            <w:tcW w:w="3117" w:type="dxa"/>
          </w:tcPr>
          <w:p w:rsidR="002D0566" w:rsidRDefault="002D0566" w:rsidP="006D24AD">
            <w:pPr>
              <w:pStyle w:val="ListParagraph"/>
              <w:ind w:left="0"/>
              <w:rPr>
                <w:sz w:val="22"/>
              </w:rPr>
            </w:pPr>
            <w:r>
              <w:rPr>
                <w:sz w:val="22"/>
              </w:rPr>
              <w:t>Blair University Interns</w:t>
            </w:r>
          </w:p>
        </w:tc>
      </w:tr>
      <w:tr w:rsidR="002D0566" w:rsidRPr="00D52586" w:rsidTr="006D24AD">
        <w:tc>
          <w:tcPr>
            <w:tcW w:w="1615" w:type="dxa"/>
          </w:tcPr>
          <w:p w:rsidR="002D0566" w:rsidRPr="00D52586" w:rsidRDefault="002D0566" w:rsidP="006D24AD">
            <w:pPr>
              <w:pStyle w:val="ListParagraph"/>
              <w:ind w:left="0"/>
              <w:rPr>
                <w:sz w:val="22"/>
              </w:rPr>
            </w:pPr>
            <w:r>
              <w:rPr>
                <w:sz w:val="22"/>
              </w:rPr>
              <w:t>July 2018</w:t>
            </w:r>
          </w:p>
        </w:tc>
        <w:tc>
          <w:tcPr>
            <w:tcW w:w="4618" w:type="dxa"/>
          </w:tcPr>
          <w:p w:rsidR="002D0566" w:rsidRDefault="002D0566" w:rsidP="006D24AD">
            <w:pPr>
              <w:pStyle w:val="ListParagraph"/>
              <w:ind w:left="0"/>
              <w:rPr>
                <w:sz w:val="22"/>
              </w:rPr>
            </w:pPr>
            <w:r>
              <w:rPr>
                <w:sz w:val="22"/>
              </w:rPr>
              <w:t>Volunteer Preservationist quickly assesses the condition of materials</w:t>
            </w:r>
          </w:p>
        </w:tc>
        <w:tc>
          <w:tcPr>
            <w:tcW w:w="3117" w:type="dxa"/>
          </w:tcPr>
          <w:p w:rsidR="002D0566" w:rsidRDefault="002D0566" w:rsidP="006D24AD">
            <w:pPr>
              <w:pStyle w:val="ListParagraph"/>
              <w:ind w:left="0"/>
              <w:rPr>
                <w:sz w:val="22"/>
              </w:rPr>
            </w:pPr>
            <w:r>
              <w:rPr>
                <w:sz w:val="22"/>
              </w:rPr>
              <w:t>Volunteer Preservationist</w:t>
            </w:r>
          </w:p>
        </w:tc>
      </w:tr>
      <w:tr w:rsidR="002D0566" w:rsidRPr="00D52586" w:rsidTr="006D24AD">
        <w:tc>
          <w:tcPr>
            <w:tcW w:w="1615" w:type="dxa"/>
          </w:tcPr>
          <w:p w:rsidR="002D0566" w:rsidRPr="00D52586" w:rsidRDefault="002D0566" w:rsidP="006D24AD">
            <w:pPr>
              <w:pStyle w:val="ListParagraph"/>
              <w:ind w:left="0"/>
              <w:rPr>
                <w:sz w:val="22"/>
              </w:rPr>
            </w:pPr>
          </w:p>
        </w:tc>
        <w:tc>
          <w:tcPr>
            <w:tcW w:w="4618" w:type="dxa"/>
          </w:tcPr>
          <w:p w:rsidR="002D0566" w:rsidRDefault="002D0566" w:rsidP="007B0FEF">
            <w:pPr>
              <w:pStyle w:val="ListParagraph"/>
              <w:ind w:left="0"/>
              <w:rPr>
                <w:sz w:val="22"/>
              </w:rPr>
            </w:pPr>
            <w:r>
              <w:rPr>
                <w:sz w:val="22"/>
              </w:rPr>
              <w:t>End of summer season; the total number of digitized pages is now 2</w:t>
            </w:r>
            <w:r w:rsidR="007B0FEF">
              <w:rPr>
                <w:sz w:val="22"/>
              </w:rPr>
              <w:t>4,</w:t>
            </w:r>
            <w:r w:rsidR="00821230">
              <w:rPr>
                <w:sz w:val="22"/>
              </w:rPr>
              <w:t>4</w:t>
            </w:r>
            <w:r w:rsidR="007B0FEF">
              <w:rPr>
                <w:sz w:val="22"/>
              </w:rPr>
              <w:t>8</w:t>
            </w:r>
            <w:r>
              <w:rPr>
                <w:sz w:val="22"/>
              </w:rPr>
              <w:t>0</w:t>
            </w:r>
          </w:p>
        </w:tc>
        <w:tc>
          <w:tcPr>
            <w:tcW w:w="3117" w:type="dxa"/>
          </w:tcPr>
          <w:p w:rsidR="002D0566" w:rsidRDefault="002D0566" w:rsidP="006D24AD">
            <w:pPr>
              <w:pStyle w:val="ListParagraph"/>
              <w:ind w:left="0"/>
              <w:rPr>
                <w:sz w:val="22"/>
              </w:rPr>
            </w:pPr>
            <w:r>
              <w:rPr>
                <w:sz w:val="22"/>
              </w:rPr>
              <w:t xml:space="preserve">Mount </w:t>
            </w:r>
            <w:proofErr w:type="spellStart"/>
            <w:r>
              <w:rPr>
                <w:sz w:val="22"/>
              </w:rPr>
              <w:t>Holypine</w:t>
            </w:r>
            <w:proofErr w:type="spellEnd"/>
            <w:r>
              <w:rPr>
                <w:sz w:val="22"/>
              </w:rPr>
              <w:t xml:space="preserve"> College Interns</w:t>
            </w:r>
          </w:p>
        </w:tc>
      </w:tr>
      <w:tr w:rsidR="00D547B8" w:rsidRPr="00D52586" w:rsidTr="006D24AD">
        <w:tc>
          <w:tcPr>
            <w:tcW w:w="1615" w:type="dxa"/>
          </w:tcPr>
          <w:p w:rsidR="00D547B8" w:rsidRPr="00D52586" w:rsidRDefault="00D547B8" w:rsidP="006D24AD">
            <w:pPr>
              <w:pStyle w:val="ListParagraph"/>
              <w:ind w:left="0"/>
              <w:rPr>
                <w:sz w:val="22"/>
              </w:rPr>
            </w:pPr>
          </w:p>
        </w:tc>
        <w:tc>
          <w:tcPr>
            <w:tcW w:w="4618" w:type="dxa"/>
          </w:tcPr>
          <w:p w:rsidR="00D547B8" w:rsidRDefault="00D547B8" w:rsidP="007B0FEF">
            <w:pPr>
              <w:pStyle w:val="ListParagraph"/>
              <w:ind w:left="0"/>
              <w:rPr>
                <w:sz w:val="22"/>
              </w:rPr>
            </w:pPr>
            <w:r>
              <w:rPr>
                <w:sz w:val="22"/>
              </w:rPr>
              <w:t>Website displaying what has been digitized so far will launch</w:t>
            </w:r>
          </w:p>
        </w:tc>
        <w:tc>
          <w:tcPr>
            <w:tcW w:w="3117" w:type="dxa"/>
          </w:tcPr>
          <w:p w:rsidR="00D547B8" w:rsidRDefault="00D547B8" w:rsidP="006D24AD">
            <w:pPr>
              <w:pStyle w:val="ListParagraph"/>
              <w:ind w:left="0"/>
              <w:rPr>
                <w:sz w:val="22"/>
              </w:rPr>
            </w:pPr>
            <w:r>
              <w:rPr>
                <w:sz w:val="22"/>
              </w:rPr>
              <w:t>Blair University Interns</w:t>
            </w:r>
          </w:p>
        </w:tc>
      </w:tr>
      <w:tr w:rsidR="002D0566" w:rsidRPr="00D52586" w:rsidTr="006D24AD">
        <w:tc>
          <w:tcPr>
            <w:tcW w:w="1615" w:type="dxa"/>
          </w:tcPr>
          <w:p w:rsidR="002D0566" w:rsidRPr="00D52586" w:rsidRDefault="002D0566" w:rsidP="006D24AD">
            <w:pPr>
              <w:pStyle w:val="ListParagraph"/>
              <w:ind w:left="0"/>
              <w:rPr>
                <w:sz w:val="22"/>
              </w:rPr>
            </w:pPr>
          </w:p>
        </w:tc>
        <w:tc>
          <w:tcPr>
            <w:tcW w:w="4618" w:type="dxa"/>
          </w:tcPr>
          <w:p w:rsidR="002D0566" w:rsidRDefault="002D0566" w:rsidP="006D24AD">
            <w:pPr>
              <w:pStyle w:val="ListParagraph"/>
              <w:ind w:left="0"/>
              <w:rPr>
                <w:sz w:val="22"/>
              </w:rPr>
            </w:pPr>
            <w:r>
              <w:rPr>
                <w:sz w:val="22"/>
              </w:rPr>
              <w:t>End of the summer partner meeting</w:t>
            </w:r>
          </w:p>
        </w:tc>
        <w:tc>
          <w:tcPr>
            <w:tcW w:w="3117" w:type="dxa"/>
          </w:tcPr>
          <w:p w:rsidR="002D0566" w:rsidRDefault="00207D11" w:rsidP="006D24AD">
            <w:pPr>
              <w:pStyle w:val="ListParagraph"/>
              <w:ind w:left="0"/>
              <w:rPr>
                <w:sz w:val="22"/>
              </w:rPr>
            </w:pPr>
            <w:r>
              <w:rPr>
                <w:sz w:val="22"/>
              </w:rPr>
              <w:t xml:space="preserve">Mount </w:t>
            </w:r>
            <w:proofErr w:type="spellStart"/>
            <w:r>
              <w:rPr>
                <w:sz w:val="22"/>
              </w:rPr>
              <w:t>Holypine</w:t>
            </w:r>
            <w:proofErr w:type="spellEnd"/>
            <w:r>
              <w:rPr>
                <w:sz w:val="22"/>
              </w:rPr>
              <w:t xml:space="preserve"> Representative (leads), partner representatives attend</w:t>
            </w:r>
          </w:p>
        </w:tc>
      </w:tr>
      <w:tr w:rsidR="00207D11" w:rsidRPr="00D52586" w:rsidTr="006D24AD">
        <w:tc>
          <w:tcPr>
            <w:tcW w:w="1615" w:type="dxa"/>
          </w:tcPr>
          <w:p w:rsidR="00207D11" w:rsidRPr="00D52586" w:rsidRDefault="00207D11" w:rsidP="00207D11">
            <w:pPr>
              <w:pStyle w:val="ListParagraph"/>
              <w:ind w:left="0"/>
              <w:rPr>
                <w:sz w:val="22"/>
              </w:rPr>
            </w:pPr>
            <w:r>
              <w:rPr>
                <w:sz w:val="22"/>
              </w:rPr>
              <w:t>August - September 2018</w:t>
            </w:r>
          </w:p>
        </w:tc>
        <w:tc>
          <w:tcPr>
            <w:tcW w:w="4618" w:type="dxa"/>
          </w:tcPr>
          <w:p w:rsidR="00207D11" w:rsidRPr="00D52586" w:rsidRDefault="00207D11" w:rsidP="00207D11">
            <w:pPr>
              <w:pStyle w:val="ListParagraph"/>
              <w:ind w:left="0"/>
              <w:rPr>
                <w:sz w:val="22"/>
              </w:rPr>
            </w:pPr>
            <w:r>
              <w:rPr>
                <w:sz w:val="22"/>
              </w:rPr>
              <w:t>Student workers for digitization (if not the same interns from the summer of 2018) are hired and trained</w:t>
            </w:r>
          </w:p>
        </w:tc>
        <w:tc>
          <w:tcPr>
            <w:tcW w:w="3117" w:type="dxa"/>
          </w:tcPr>
          <w:p w:rsidR="00207D11" w:rsidRPr="00D52586" w:rsidRDefault="00207D11" w:rsidP="00207D11">
            <w:pPr>
              <w:pStyle w:val="ListParagraph"/>
              <w:ind w:left="0"/>
              <w:rPr>
                <w:sz w:val="22"/>
              </w:rPr>
            </w:pPr>
            <w:r>
              <w:rPr>
                <w:sz w:val="22"/>
              </w:rPr>
              <w:t>Project Manager</w:t>
            </w:r>
          </w:p>
        </w:tc>
      </w:tr>
      <w:tr w:rsidR="00207D11" w:rsidRPr="00D52586" w:rsidTr="006D24AD">
        <w:tc>
          <w:tcPr>
            <w:tcW w:w="1615" w:type="dxa"/>
          </w:tcPr>
          <w:p w:rsidR="00207D11" w:rsidRPr="00D52586" w:rsidRDefault="00207D11" w:rsidP="00207D11">
            <w:pPr>
              <w:pStyle w:val="ListParagraph"/>
              <w:ind w:left="0"/>
              <w:rPr>
                <w:sz w:val="22"/>
              </w:rPr>
            </w:pPr>
          </w:p>
        </w:tc>
        <w:tc>
          <w:tcPr>
            <w:tcW w:w="4618" w:type="dxa"/>
          </w:tcPr>
          <w:p w:rsidR="00207D11" w:rsidRPr="00D52586" w:rsidRDefault="00207D11" w:rsidP="00207D11">
            <w:pPr>
              <w:pStyle w:val="ListParagraph"/>
              <w:ind w:left="0"/>
              <w:rPr>
                <w:sz w:val="22"/>
              </w:rPr>
            </w:pPr>
            <w:r>
              <w:rPr>
                <w:sz w:val="22"/>
              </w:rPr>
              <w:t xml:space="preserve">Student workers for continued website/ database development (if not the same interns from the summer of 2018) are hired </w:t>
            </w:r>
          </w:p>
        </w:tc>
        <w:tc>
          <w:tcPr>
            <w:tcW w:w="3117" w:type="dxa"/>
          </w:tcPr>
          <w:p w:rsidR="00207D11" w:rsidRPr="00D52586" w:rsidRDefault="00207D11" w:rsidP="00207D11">
            <w:pPr>
              <w:pStyle w:val="ListParagraph"/>
              <w:ind w:left="0"/>
              <w:rPr>
                <w:sz w:val="22"/>
              </w:rPr>
            </w:pPr>
            <w:r>
              <w:rPr>
                <w:sz w:val="22"/>
              </w:rPr>
              <w:t>Project Manager</w:t>
            </w:r>
          </w:p>
        </w:tc>
      </w:tr>
      <w:tr w:rsidR="00207D11" w:rsidRPr="00D52586" w:rsidTr="006D24AD">
        <w:tc>
          <w:tcPr>
            <w:tcW w:w="1615" w:type="dxa"/>
          </w:tcPr>
          <w:p w:rsidR="00207D11" w:rsidRPr="00D52586" w:rsidRDefault="00207D11" w:rsidP="00207D11">
            <w:pPr>
              <w:pStyle w:val="ListParagraph"/>
              <w:ind w:left="0"/>
              <w:rPr>
                <w:sz w:val="22"/>
              </w:rPr>
            </w:pPr>
          </w:p>
        </w:tc>
        <w:tc>
          <w:tcPr>
            <w:tcW w:w="4618" w:type="dxa"/>
          </w:tcPr>
          <w:p w:rsidR="00207D11" w:rsidRPr="00D52586" w:rsidRDefault="00207D11" w:rsidP="00207D11">
            <w:pPr>
              <w:pStyle w:val="ListParagraph"/>
              <w:ind w:left="0"/>
              <w:rPr>
                <w:sz w:val="22"/>
              </w:rPr>
            </w:pPr>
            <w:r w:rsidRPr="00D52586">
              <w:rPr>
                <w:sz w:val="22"/>
              </w:rPr>
              <w:t xml:space="preserve">Outreach projects to notify the community of the </w:t>
            </w:r>
            <w:r>
              <w:rPr>
                <w:sz w:val="22"/>
              </w:rPr>
              <w:t xml:space="preserve">progress/ continued goals of the </w:t>
            </w:r>
            <w:r w:rsidRPr="00D52586">
              <w:rPr>
                <w:sz w:val="22"/>
              </w:rPr>
              <w:t>project</w:t>
            </w:r>
          </w:p>
        </w:tc>
        <w:tc>
          <w:tcPr>
            <w:tcW w:w="3117" w:type="dxa"/>
          </w:tcPr>
          <w:p w:rsidR="00207D11" w:rsidRPr="00D52586" w:rsidRDefault="00207D11" w:rsidP="00207D11">
            <w:pPr>
              <w:pStyle w:val="ListParagraph"/>
              <w:ind w:left="0"/>
              <w:rPr>
                <w:sz w:val="22"/>
              </w:rPr>
            </w:pPr>
            <w:proofErr w:type="spellStart"/>
            <w:r w:rsidRPr="00D52586">
              <w:rPr>
                <w:sz w:val="22"/>
              </w:rPr>
              <w:t>Noplace</w:t>
            </w:r>
            <w:proofErr w:type="spellEnd"/>
            <w:r w:rsidRPr="00D52586">
              <w:rPr>
                <w:sz w:val="22"/>
              </w:rPr>
              <w:t xml:space="preserve"> Cultural Heritage Center</w:t>
            </w:r>
            <w:r>
              <w:rPr>
                <w:sz w:val="22"/>
              </w:rPr>
              <w:t xml:space="preserve"> (two volunteer staff), Tabernacle United Methodist Church, </w:t>
            </w:r>
            <w:proofErr w:type="spellStart"/>
            <w:r>
              <w:rPr>
                <w:sz w:val="22"/>
              </w:rPr>
              <w:t>Noplace</w:t>
            </w:r>
            <w:proofErr w:type="spellEnd"/>
            <w:r>
              <w:rPr>
                <w:sz w:val="22"/>
              </w:rPr>
              <w:t xml:space="preserve"> Baptist Church, Lighthouse Church of God </w:t>
            </w:r>
          </w:p>
        </w:tc>
      </w:tr>
      <w:tr w:rsidR="00207D11" w:rsidRPr="00D52586" w:rsidTr="006D24AD">
        <w:tc>
          <w:tcPr>
            <w:tcW w:w="1615" w:type="dxa"/>
          </w:tcPr>
          <w:p w:rsidR="00207D11" w:rsidRPr="00D52586" w:rsidRDefault="00207D11" w:rsidP="00207D11">
            <w:pPr>
              <w:pStyle w:val="ListParagraph"/>
              <w:ind w:left="0"/>
              <w:rPr>
                <w:sz w:val="22"/>
              </w:rPr>
            </w:pPr>
          </w:p>
        </w:tc>
        <w:tc>
          <w:tcPr>
            <w:tcW w:w="4618" w:type="dxa"/>
          </w:tcPr>
          <w:p w:rsidR="00207D11" w:rsidRDefault="00207D11" w:rsidP="00207D11">
            <w:pPr>
              <w:pStyle w:val="ListParagraph"/>
              <w:ind w:left="0"/>
              <w:rPr>
                <w:sz w:val="22"/>
              </w:rPr>
            </w:pPr>
            <w:r>
              <w:rPr>
                <w:sz w:val="22"/>
              </w:rPr>
              <w:t>Partner Meeting (one every two months)</w:t>
            </w:r>
          </w:p>
        </w:tc>
        <w:tc>
          <w:tcPr>
            <w:tcW w:w="3117" w:type="dxa"/>
          </w:tcPr>
          <w:p w:rsidR="00207D11" w:rsidRDefault="00207D11" w:rsidP="00207D11">
            <w:pPr>
              <w:pStyle w:val="ListParagraph"/>
              <w:ind w:left="0"/>
              <w:rPr>
                <w:sz w:val="22"/>
              </w:rPr>
            </w:pPr>
            <w:r>
              <w:rPr>
                <w:sz w:val="22"/>
              </w:rPr>
              <w:t xml:space="preserve">Mount </w:t>
            </w:r>
            <w:proofErr w:type="spellStart"/>
            <w:r>
              <w:rPr>
                <w:sz w:val="22"/>
              </w:rPr>
              <w:t>Holypine</w:t>
            </w:r>
            <w:proofErr w:type="spellEnd"/>
            <w:r>
              <w:rPr>
                <w:sz w:val="22"/>
              </w:rPr>
              <w:t xml:space="preserve"> Representative (leads), partner representatives attend</w:t>
            </w:r>
          </w:p>
        </w:tc>
      </w:tr>
      <w:tr w:rsidR="00207D11" w:rsidRPr="00D52586" w:rsidTr="006D24AD">
        <w:tc>
          <w:tcPr>
            <w:tcW w:w="1615" w:type="dxa"/>
          </w:tcPr>
          <w:p w:rsidR="00207D11" w:rsidRPr="00D52586" w:rsidRDefault="00207D11" w:rsidP="00207D11">
            <w:pPr>
              <w:pStyle w:val="ListParagraph"/>
              <w:ind w:left="0"/>
              <w:rPr>
                <w:sz w:val="22"/>
              </w:rPr>
            </w:pPr>
            <w:r>
              <w:rPr>
                <w:sz w:val="22"/>
              </w:rPr>
              <w:t>October – November 2018</w:t>
            </w:r>
          </w:p>
        </w:tc>
        <w:tc>
          <w:tcPr>
            <w:tcW w:w="4618" w:type="dxa"/>
          </w:tcPr>
          <w:p w:rsidR="00207D11" w:rsidRDefault="00207D11" w:rsidP="00207D11">
            <w:pPr>
              <w:pStyle w:val="ListParagraph"/>
              <w:ind w:left="0"/>
              <w:rPr>
                <w:sz w:val="22"/>
              </w:rPr>
            </w:pPr>
            <w:r>
              <w:rPr>
                <w:sz w:val="22"/>
              </w:rPr>
              <w:t>Advertisement for Spring 2019 graduate student assistants (for digitization)</w:t>
            </w:r>
          </w:p>
        </w:tc>
        <w:tc>
          <w:tcPr>
            <w:tcW w:w="3117" w:type="dxa"/>
          </w:tcPr>
          <w:p w:rsidR="00207D11" w:rsidRDefault="00207D11" w:rsidP="00207D11">
            <w:pPr>
              <w:pStyle w:val="ListParagraph"/>
              <w:ind w:left="0"/>
              <w:rPr>
                <w:sz w:val="22"/>
              </w:rPr>
            </w:pPr>
            <w:proofErr w:type="spellStart"/>
            <w:r>
              <w:rPr>
                <w:sz w:val="22"/>
              </w:rPr>
              <w:t>Noplace</w:t>
            </w:r>
            <w:proofErr w:type="spellEnd"/>
            <w:r>
              <w:rPr>
                <w:sz w:val="22"/>
              </w:rPr>
              <w:t xml:space="preserve"> Cultural Center volunteers and Mount </w:t>
            </w:r>
            <w:proofErr w:type="spellStart"/>
            <w:r>
              <w:rPr>
                <w:sz w:val="22"/>
              </w:rPr>
              <w:t>Holypine</w:t>
            </w:r>
            <w:proofErr w:type="spellEnd"/>
            <w:r>
              <w:rPr>
                <w:sz w:val="22"/>
              </w:rPr>
              <w:t xml:space="preserve"> College</w:t>
            </w:r>
          </w:p>
        </w:tc>
      </w:tr>
      <w:tr w:rsidR="00207D11" w:rsidRPr="00D52586" w:rsidTr="006D24AD">
        <w:tc>
          <w:tcPr>
            <w:tcW w:w="1615" w:type="dxa"/>
          </w:tcPr>
          <w:p w:rsidR="00207D11" w:rsidRPr="00D52586" w:rsidRDefault="00207D11" w:rsidP="00207D11">
            <w:pPr>
              <w:pStyle w:val="ListParagraph"/>
              <w:ind w:left="0"/>
              <w:rPr>
                <w:sz w:val="22"/>
              </w:rPr>
            </w:pPr>
          </w:p>
        </w:tc>
        <w:tc>
          <w:tcPr>
            <w:tcW w:w="4618" w:type="dxa"/>
          </w:tcPr>
          <w:p w:rsidR="00207D11" w:rsidRDefault="00207D11" w:rsidP="00207D11">
            <w:pPr>
              <w:pStyle w:val="ListParagraph"/>
              <w:ind w:left="0"/>
              <w:rPr>
                <w:sz w:val="22"/>
              </w:rPr>
            </w:pPr>
            <w:r>
              <w:rPr>
                <w:sz w:val="22"/>
              </w:rPr>
              <w:t>Advertisement for Spring 2019 graduate student assistants (for online interface construction)</w:t>
            </w:r>
          </w:p>
        </w:tc>
        <w:tc>
          <w:tcPr>
            <w:tcW w:w="3117" w:type="dxa"/>
          </w:tcPr>
          <w:p w:rsidR="00207D11" w:rsidRDefault="00207D11" w:rsidP="007B0FEF">
            <w:pPr>
              <w:pStyle w:val="ListParagraph"/>
              <w:ind w:left="0"/>
              <w:rPr>
                <w:sz w:val="22"/>
              </w:rPr>
            </w:pPr>
            <w:proofErr w:type="spellStart"/>
            <w:r>
              <w:rPr>
                <w:sz w:val="22"/>
              </w:rPr>
              <w:t>Noplace</w:t>
            </w:r>
            <w:proofErr w:type="spellEnd"/>
            <w:r>
              <w:rPr>
                <w:sz w:val="22"/>
              </w:rPr>
              <w:t xml:space="preserve"> Cultural Center volunteers, Blair </w:t>
            </w:r>
            <w:r w:rsidR="007B0FEF">
              <w:rPr>
                <w:sz w:val="22"/>
              </w:rPr>
              <w:t>University</w:t>
            </w:r>
          </w:p>
        </w:tc>
      </w:tr>
      <w:tr w:rsidR="00207D11" w:rsidRPr="00D52586" w:rsidTr="006D24AD">
        <w:tc>
          <w:tcPr>
            <w:tcW w:w="1615" w:type="dxa"/>
          </w:tcPr>
          <w:p w:rsidR="00207D11" w:rsidRPr="00D52586" w:rsidRDefault="00207D11" w:rsidP="00207D11">
            <w:pPr>
              <w:pStyle w:val="ListParagraph"/>
              <w:ind w:left="0"/>
              <w:rPr>
                <w:sz w:val="22"/>
              </w:rPr>
            </w:pPr>
          </w:p>
        </w:tc>
        <w:tc>
          <w:tcPr>
            <w:tcW w:w="4618" w:type="dxa"/>
          </w:tcPr>
          <w:p w:rsidR="00207D11" w:rsidRDefault="00207D11" w:rsidP="00207D11">
            <w:pPr>
              <w:pStyle w:val="ListParagraph"/>
              <w:ind w:left="0"/>
              <w:rPr>
                <w:sz w:val="22"/>
              </w:rPr>
            </w:pPr>
            <w:r>
              <w:rPr>
                <w:sz w:val="22"/>
              </w:rPr>
              <w:t>Advertisement for website/database developer that can train student interns and project manager</w:t>
            </w:r>
          </w:p>
        </w:tc>
        <w:tc>
          <w:tcPr>
            <w:tcW w:w="3117" w:type="dxa"/>
          </w:tcPr>
          <w:p w:rsidR="00207D11" w:rsidRDefault="00207D11" w:rsidP="007B0FEF">
            <w:pPr>
              <w:pStyle w:val="ListParagraph"/>
              <w:ind w:left="0"/>
              <w:rPr>
                <w:sz w:val="22"/>
              </w:rPr>
            </w:pPr>
            <w:proofErr w:type="spellStart"/>
            <w:r>
              <w:rPr>
                <w:sz w:val="22"/>
              </w:rPr>
              <w:t>Noplace</w:t>
            </w:r>
            <w:proofErr w:type="spellEnd"/>
            <w:r>
              <w:rPr>
                <w:sz w:val="22"/>
              </w:rPr>
              <w:t xml:space="preserve"> Cultural Center volunteers, Blair </w:t>
            </w:r>
            <w:r w:rsidR="007B0FEF">
              <w:rPr>
                <w:sz w:val="22"/>
              </w:rPr>
              <w:t>University</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Partner Meeting (one every two months)</w:t>
            </w:r>
          </w:p>
        </w:tc>
        <w:tc>
          <w:tcPr>
            <w:tcW w:w="3117" w:type="dxa"/>
          </w:tcPr>
          <w:p w:rsidR="00D547B8" w:rsidRDefault="00D547B8" w:rsidP="00D547B8">
            <w:pPr>
              <w:pStyle w:val="ListParagraph"/>
              <w:ind w:left="0"/>
              <w:rPr>
                <w:sz w:val="22"/>
              </w:rPr>
            </w:pPr>
            <w:r>
              <w:rPr>
                <w:sz w:val="22"/>
              </w:rPr>
              <w:t xml:space="preserve">Mount </w:t>
            </w:r>
            <w:proofErr w:type="spellStart"/>
            <w:r>
              <w:rPr>
                <w:sz w:val="22"/>
              </w:rPr>
              <w:t>Holypine</w:t>
            </w:r>
            <w:proofErr w:type="spellEnd"/>
            <w:r>
              <w:rPr>
                <w:sz w:val="22"/>
              </w:rPr>
              <w:t xml:space="preserve"> Representative (leads), Partners</w:t>
            </w:r>
          </w:p>
        </w:tc>
      </w:tr>
      <w:tr w:rsidR="00D547B8" w:rsidRPr="00D52586" w:rsidTr="006D24AD">
        <w:tc>
          <w:tcPr>
            <w:tcW w:w="1615" w:type="dxa"/>
          </w:tcPr>
          <w:p w:rsidR="00D547B8" w:rsidRPr="00D52586" w:rsidRDefault="00D547B8" w:rsidP="00D547B8">
            <w:pPr>
              <w:pStyle w:val="ListParagraph"/>
              <w:ind w:left="0"/>
              <w:rPr>
                <w:sz w:val="22"/>
              </w:rPr>
            </w:pPr>
            <w:r>
              <w:rPr>
                <w:sz w:val="22"/>
              </w:rPr>
              <w:t>December 2018</w:t>
            </w:r>
          </w:p>
        </w:tc>
        <w:tc>
          <w:tcPr>
            <w:tcW w:w="4618" w:type="dxa"/>
          </w:tcPr>
          <w:p w:rsidR="00D547B8" w:rsidRDefault="00D547B8" w:rsidP="00D547B8">
            <w:pPr>
              <w:pStyle w:val="ListParagraph"/>
              <w:ind w:left="0"/>
              <w:rPr>
                <w:sz w:val="22"/>
              </w:rPr>
            </w:pPr>
            <w:r>
              <w:rPr>
                <w:sz w:val="22"/>
              </w:rPr>
              <w:t>Continued development of finding aids</w:t>
            </w:r>
          </w:p>
        </w:tc>
        <w:tc>
          <w:tcPr>
            <w:tcW w:w="3117" w:type="dxa"/>
          </w:tcPr>
          <w:p w:rsidR="00D547B8" w:rsidRDefault="00D547B8" w:rsidP="00D547B8">
            <w:pPr>
              <w:pStyle w:val="ListParagraph"/>
              <w:ind w:left="0"/>
              <w:rPr>
                <w:sz w:val="22"/>
              </w:rPr>
            </w:pPr>
            <w:r>
              <w:rPr>
                <w:sz w:val="22"/>
              </w:rPr>
              <w:t xml:space="preserve">Mount </w:t>
            </w:r>
            <w:proofErr w:type="spellStart"/>
            <w:r>
              <w:rPr>
                <w:sz w:val="22"/>
              </w:rPr>
              <w:t>Holypine</w:t>
            </w:r>
            <w:proofErr w:type="spellEnd"/>
            <w:r>
              <w:rPr>
                <w:sz w:val="22"/>
              </w:rPr>
              <w:t xml:space="preserve"> College interns, Blair University</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Interns for Spring 2019 are hired</w:t>
            </w:r>
          </w:p>
        </w:tc>
        <w:tc>
          <w:tcPr>
            <w:tcW w:w="3117" w:type="dxa"/>
          </w:tcPr>
          <w:p w:rsidR="00D547B8" w:rsidRDefault="00D547B8" w:rsidP="00D547B8">
            <w:pPr>
              <w:pStyle w:val="ListParagraph"/>
              <w:ind w:left="0"/>
              <w:rPr>
                <w:sz w:val="22"/>
              </w:rPr>
            </w:pPr>
            <w:r>
              <w:rPr>
                <w:sz w:val="22"/>
              </w:rPr>
              <w:t>Project Manager</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821230">
            <w:pPr>
              <w:pStyle w:val="ListParagraph"/>
              <w:ind w:left="0"/>
              <w:rPr>
                <w:sz w:val="22"/>
              </w:rPr>
            </w:pPr>
            <w:r>
              <w:rPr>
                <w:sz w:val="22"/>
              </w:rPr>
              <w:t xml:space="preserve">The 20 weeks of the digitization (from mid-June to early December) produces </w:t>
            </w:r>
            <w:r w:rsidR="00821230">
              <w:rPr>
                <w:sz w:val="22"/>
              </w:rPr>
              <w:t>32,60</w:t>
            </w:r>
            <w:r>
              <w:rPr>
                <w:sz w:val="22"/>
              </w:rPr>
              <w:t xml:space="preserve">0 digitized pages </w:t>
            </w:r>
          </w:p>
        </w:tc>
        <w:tc>
          <w:tcPr>
            <w:tcW w:w="3117" w:type="dxa"/>
          </w:tcPr>
          <w:p w:rsidR="00D547B8" w:rsidRDefault="00D547B8" w:rsidP="00D547B8">
            <w:pPr>
              <w:pStyle w:val="ListParagraph"/>
              <w:ind w:left="0"/>
              <w:rPr>
                <w:sz w:val="22"/>
              </w:rPr>
            </w:pPr>
            <w:r>
              <w:rPr>
                <w:sz w:val="22"/>
              </w:rPr>
              <w:t xml:space="preserve">Mount </w:t>
            </w:r>
            <w:proofErr w:type="spellStart"/>
            <w:r>
              <w:rPr>
                <w:sz w:val="22"/>
              </w:rPr>
              <w:t>Holypine</w:t>
            </w:r>
            <w:proofErr w:type="spellEnd"/>
            <w:r>
              <w:rPr>
                <w:sz w:val="22"/>
              </w:rPr>
              <w:t xml:space="preserve"> College Interns</w:t>
            </w:r>
          </w:p>
        </w:tc>
      </w:tr>
      <w:tr w:rsidR="00D547B8" w:rsidRPr="00D52586" w:rsidTr="006D24AD">
        <w:tc>
          <w:tcPr>
            <w:tcW w:w="1615" w:type="dxa"/>
          </w:tcPr>
          <w:p w:rsidR="00D547B8" w:rsidRPr="00D52586" w:rsidRDefault="00D547B8" w:rsidP="00D547B8">
            <w:pPr>
              <w:pStyle w:val="ListParagraph"/>
              <w:ind w:left="0"/>
              <w:rPr>
                <w:sz w:val="22"/>
              </w:rPr>
            </w:pPr>
            <w:r>
              <w:rPr>
                <w:sz w:val="22"/>
              </w:rPr>
              <w:t>January 2019</w:t>
            </w:r>
          </w:p>
        </w:tc>
        <w:tc>
          <w:tcPr>
            <w:tcW w:w="4618" w:type="dxa"/>
          </w:tcPr>
          <w:p w:rsidR="00D547B8" w:rsidRDefault="00D547B8" w:rsidP="00D547B8">
            <w:pPr>
              <w:pStyle w:val="ListParagraph"/>
              <w:ind w:left="0"/>
              <w:rPr>
                <w:sz w:val="22"/>
              </w:rPr>
            </w:pPr>
            <w:r>
              <w:rPr>
                <w:sz w:val="22"/>
              </w:rPr>
              <w:t xml:space="preserve">Training of 2 Mount </w:t>
            </w:r>
            <w:proofErr w:type="spellStart"/>
            <w:r>
              <w:rPr>
                <w:sz w:val="22"/>
              </w:rPr>
              <w:t>Holypine</w:t>
            </w:r>
            <w:proofErr w:type="spellEnd"/>
            <w:r>
              <w:rPr>
                <w:sz w:val="22"/>
              </w:rPr>
              <w:t xml:space="preserve"> graduate student assistants</w:t>
            </w:r>
          </w:p>
        </w:tc>
        <w:tc>
          <w:tcPr>
            <w:tcW w:w="3117" w:type="dxa"/>
          </w:tcPr>
          <w:p w:rsidR="00D547B8" w:rsidRDefault="00D547B8" w:rsidP="00D547B8">
            <w:pPr>
              <w:pStyle w:val="ListParagraph"/>
              <w:ind w:left="0"/>
              <w:rPr>
                <w:sz w:val="22"/>
              </w:rPr>
            </w:pPr>
            <w:r>
              <w:rPr>
                <w:sz w:val="22"/>
              </w:rPr>
              <w:t>Project Manager</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C02ED1">
            <w:pPr>
              <w:pStyle w:val="ListParagraph"/>
              <w:ind w:left="0"/>
              <w:rPr>
                <w:sz w:val="22"/>
              </w:rPr>
            </w:pPr>
            <w:r>
              <w:rPr>
                <w:sz w:val="22"/>
              </w:rPr>
              <w:t xml:space="preserve">Training of 2 Blair </w:t>
            </w:r>
            <w:r w:rsidR="00C02ED1">
              <w:rPr>
                <w:sz w:val="22"/>
              </w:rPr>
              <w:t>University</w:t>
            </w:r>
            <w:r>
              <w:rPr>
                <w:sz w:val="22"/>
              </w:rPr>
              <w:t xml:space="preserve"> website design assistants</w:t>
            </w:r>
          </w:p>
        </w:tc>
        <w:tc>
          <w:tcPr>
            <w:tcW w:w="3117" w:type="dxa"/>
          </w:tcPr>
          <w:p w:rsidR="00D547B8" w:rsidRDefault="00D547B8" w:rsidP="00D547B8">
            <w:pPr>
              <w:pStyle w:val="ListParagraph"/>
              <w:ind w:left="0"/>
              <w:rPr>
                <w:sz w:val="22"/>
              </w:rPr>
            </w:pPr>
            <w:r>
              <w:rPr>
                <w:sz w:val="22"/>
              </w:rPr>
              <w:t>Project Manager</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 xml:space="preserve">Unpaid interns from Sinclair University start helping with the website: they post blogs, manage </w:t>
            </w:r>
            <w:r>
              <w:rPr>
                <w:sz w:val="22"/>
              </w:rPr>
              <w:lastRenderedPageBreak/>
              <w:t>social media, etc. (continues in the months to come, as does digitization and website development)</w:t>
            </w:r>
          </w:p>
        </w:tc>
        <w:tc>
          <w:tcPr>
            <w:tcW w:w="3117" w:type="dxa"/>
          </w:tcPr>
          <w:p w:rsidR="00D547B8" w:rsidRDefault="00D547B8" w:rsidP="00D547B8">
            <w:pPr>
              <w:pStyle w:val="ListParagraph"/>
              <w:ind w:left="0"/>
              <w:rPr>
                <w:sz w:val="22"/>
              </w:rPr>
            </w:pPr>
            <w:r>
              <w:rPr>
                <w:sz w:val="22"/>
              </w:rPr>
              <w:lastRenderedPageBreak/>
              <w:t>Sinclair University interns</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Outreach projects to notify public of the project’s progress</w:t>
            </w:r>
          </w:p>
        </w:tc>
        <w:tc>
          <w:tcPr>
            <w:tcW w:w="3117" w:type="dxa"/>
          </w:tcPr>
          <w:p w:rsidR="00D547B8" w:rsidRDefault="00D547B8" w:rsidP="00D547B8">
            <w:pPr>
              <w:pStyle w:val="ListParagraph"/>
              <w:ind w:left="0"/>
              <w:rPr>
                <w:sz w:val="22"/>
              </w:rPr>
            </w:pPr>
            <w:proofErr w:type="spellStart"/>
            <w:r w:rsidRPr="00D52586">
              <w:rPr>
                <w:sz w:val="22"/>
              </w:rPr>
              <w:t>Noplace</w:t>
            </w:r>
            <w:proofErr w:type="spellEnd"/>
            <w:r w:rsidRPr="00D52586">
              <w:rPr>
                <w:sz w:val="22"/>
              </w:rPr>
              <w:t xml:space="preserve"> Cultural Heritage Center</w:t>
            </w:r>
            <w:r>
              <w:rPr>
                <w:sz w:val="22"/>
              </w:rPr>
              <w:t xml:space="preserve"> (two volunteer staff), Tabernacle United Methodist Church, </w:t>
            </w:r>
            <w:proofErr w:type="spellStart"/>
            <w:r>
              <w:rPr>
                <w:sz w:val="22"/>
              </w:rPr>
              <w:t>Noplace</w:t>
            </w:r>
            <w:proofErr w:type="spellEnd"/>
            <w:r>
              <w:rPr>
                <w:sz w:val="22"/>
              </w:rPr>
              <w:t xml:space="preserve"> Baptist Church, Lighthouse Church of God</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Training of graduate student assistants with finding aid creation</w:t>
            </w:r>
          </w:p>
        </w:tc>
        <w:tc>
          <w:tcPr>
            <w:tcW w:w="3117" w:type="dxa"/>
          </w:tcPr>
          <w:p w:rsidR="00D547B8" w:rsidRDefault="00D547B8" w:rsidP="00D547B8">
            <w:pPr>
              <w:pStyle w:val="ListParagraph"/>
              <w:ind w:left="0"/>
              <w:rPr>
                <w:sz w:val="22"/>
              </w:rPr>
            </w:pPr>
            <w:proofErr w:type="spellStart"/>
            <w:r>
              <w:rPr>
                <w:sz w:val="22"/>
              </w:rPr>
              <w:t>Noplace</w:t>
            </w:r>
            <w:proofErr w:type="spellEnd"/>
            <w:r>
              <w:rPr>
                <w:sz w:val="22"/>
              </w:rPr>
              <w:t xml:space="preserve"> Cultural Heritage Volunteers</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Quality Control of Student Work</w:t>
            </w:r>
          </w:p>
        </w:tc>
        <w:tc>
          <w:tcPr>
            <w:tcW w:w="3117" w:type="dxa"/>
          </w:tcPr>
          <w:p w:rsidR="00D547B8" w:rsidRDefault="00D547B8" w:rsidP="00D547B8">
            <w:pPr>
              <w:pStyle w:val="ListParagraph"/>
              <w:ind w:left="0"/>
              <w:rPr>
                <w:sz w:val="22"/>
              </w:rPr>
            </w:pPr>
            <w:r>
              <w:rPr>
                <w:sz w:val="22"/>
              </w:rPr>
              <w:t>Project Manager</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Metadata compiled</w:t>
            </w:r>
          </w:p>
        </w:tc>
        <w:tc>
          <w:tcPr>
            <w:tcW w:w="3117" w:type="dxa"/>
          </w:tcPr>
          <w:p w:rsidR="00D547B8" w:rsidRDefault="00D547B8" w:rsidP="00D547B8">
            <w:pPr>
              <w:pStyle w:val="ListParagraph"/>
              <w:ind w:left="0"/>
              <w:rPr>
                <w:sz w:val="22"/>
              </w:rPr>
            </w:pPr>
            <w:r>
              <w:rPr>
                <w:sz w:val="22"/>
              </w:rPr>
              <w:t>Blair University interns</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Partner Meeting (one every two months)</w:t>
            </w:r>
          </w:p>
        </w:tc>
        <w:tc>
          <w:tcPr>
            <w:tcW w:w="3117" w:type="dxa"/>
          </w:tcPr>
          <w:p w:rsidR="00D547B8" w:rsidRDefault="00D547B8" w:rsidP="00D547B8">
            <w:pPr>
              <w:pStyle w:val="ListParagraph"/>
              <w:ind w:left="0"/>
              <w:rPr>
                <w:sz w:val="22"/>
              </w:rPr>
            </w:pPr>
            <w:r>
              <w:rPr>
                <w:sz w:val="22"/>
              </w:rPr>
              <w:t xml:space="preserve">Mount </w:t>
            </w:r>
            <w:proofErr w:type="spellStart"/>
            <w:r>
              <w:rPr>
                <w:sz w:val="22"/>
              </w:rPr>
              <w:t>Holypine</w:t>
            </w:r>
            <w:proofErr w:type="spellEnd"/>
            <w:r>
              <w:rPr>
                <w:sz w:val="22"/>
              </w:rPr>
              <w:t xml:space="preserve"> Representative (leads), Partners</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Pr="00D547B8" w:rsidRDefault="00D547B8" w:rsidP="00D547B8">
            <w:pPr>
              <w:pStyle w:val="ListParagraph"/>
              <w:ind w:left="0"/>
              <w:rPr>
                <w:sz w:val="22"/>
              </w:rPr>
            </w:pPr>
            <w:r w:rsidRPr="00D547B8">
              <w:rPr>
                <w:b/>
                <w:sz w:val="22"/>
              </w:rPr>
              <w:t>All 34,720 diary pages are digitized!</w:t>
            </w:r>
            <w:r>
              <w:rPr>
                <w:b/>
                <w:sz w:val="22"/>
              </w:rPr>
              <w:t xml:space="preserve"> </w:t>
            </w:r>
            <w:r>
              <w:rPr>
                <w:sz w:val="22"/>
              </w:rPr>
              <w:t xml:space="preserve">Mount </w:t>
            </w:r>
            <w:proofErr w:type="spellStart"/>
            <w:r>
              <w:rPr>
                <w:sz w:val="22"/>
              </w:rPr>
              <w:t>Holypine</w:t>
            </w:r>
            <w:proofErr w:type="spellEnd"/>
            <w:r>
              <w:rPr>
                <w:sz w:val="22"/>
              </w:rPr>
              <w:t xml:space="preserve"> College interns now focus primarily on finding aid creation.</w:t>
            </w:r>
          </w:p>
        </w:tc>
        <w:tc>
          <w:tcPr>
            <w:tcW w:w="3117" w:type="dxa"/>
          </w:tcPr>
          <w:p w:rsidR="00D547B8" w:rsidRDefault="00D547B8" w:rsidP="00D547B8">
            <w:pPr>
              <w:pStyle w:val="ListParagraph"/>
              <w:ind w:left="0"/>
              <w:rPr>
                <w:sz w:val="22"/>
              </w:rPr>
            </w:pPr>
            <w:r>
              <w:rPr>
                <w:sz w:val="22"/>
              </w:rPr>
              <w:t xml:space="preserve">Mount </w:t>
            </w:r>
            <w:proofErr w:type="spellStart"/>
            <w:r>
              <w:rPr>
                <w:sz w:val="22"/>
              </w:rPr>
              <w:t>Holypine</w:t>
            </w:r>
            <w:proofErr w:type="spellEnd"/>
            <w:r>
              <w:rPr>
                <w:sz w:val="22"/>
              </w:rPr>
              <w:t xml:space="preserve"> College Interns</w:t>
            </w:r>
          </w:p>
        </w:tc>
      </w:tr>
      <w:tr w:rsidR="00D547B8" w:rsidRPr="00D52586" w:rsidTr="006D24AD">
        <w:tc>
          <w:tcPr>
            <w:tcW w:w="1615" w:type="dxa"/>
          </w:tcPr>
          <w:p w:rsidR="00D547B8" w:rsidRPr="00D52586" w:rsidRDefault="00D547B8" w:rsidP="00D547B8">
            <w:pPr>
              <w:pStyle w:val="ListParagraph"/>
              <w:ind w:left="0"/>
              <w:rPr>
                <w:sz w:val="22"/>
              </w:rPr>
            </w:pPr>
            <w:r>
              <w:rPr>
                <w:sz w:val="22"/>
              </w:rPr>
              <w:t>February 2019</w:t>
            </w:r>
          </w:p>
        </w:tc>
        <w:tc>
          <w:tcPr>
            <w:tcW w:w="4618" w:type="dxa"/>
          </w:tcPr>
          <w:p w:rsidR="00D547B8" w:rsidRDefault="00D547B8" w:rsidP="00D547B8">
            <w:pPr>
              <w:pStyle w:val="ListParagraph"/>
              <w:ind w:left="0"/>
              <w:rPr>
                <w:sz w:val="22"/>
              </w:rPr>
            </w:pPr>
            <w:r>
              <w:rPr>
                <w:sz w:val="22"/>
              </w:rPr>
              <w:t>A plan prioritizing which remaining digitized diaries appear online is developed</w:t>
            </w:r>
          </w:p>
        </w:tc>
        <w:tc>
          <w:tcPr>
            <w:tcW w:w="3117" w:type="dxa"/>
          </w:tcPr>
          <w:p w:rsidR="00D547B8" w:rsidRDefault="00D547B8" w:rsidP="00D547B8">
            <w:pPr>
              <w:pStyle w:val="ListParagraph"/>
              <w:ind w:left="0"/>
              <w:rPr>
                <w:sz w:val="22"/>
              </w:rPr>
            </w:pPr>
            <w:r>
              <w:rPr>
                <w:sz w:val="22"/>
              </w:rPr>
              <w:t xml:space="preserve">Project Manager, Mount </w:t>
            </w:r>
            <w:proofErr w:type="spellStart"/>
            <w:r>
              <w:rPr>
                <w:sz w:val="22"/>
              </w:rPr>
              <w:t>Holypine</w:t>
            </w:r>
            <w:proofErr w:type="spellEnd"/>
            <w:r>
              <w:rPr>
                <w:sz w:val="22"/>
              </w:rPr>
              <w:t xml:space="preserve"> College Interns, Blair University Interns, representatives from partner institutions</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Assessment of digitization progress</w:t>
            </w:r>
          </w:p>
        </w:tc>
        <w:tc>
          <w:tcPr>
            <w:tcW w:w="3117" w:type="dxa"/>
          </w:tcPr>
          <w:p w:rsidR="00D547B8" w:rsidRDefault="00D547B8" w:rsidP="00D547B8">
            <w:pPr>
              <w:pStyle w:val="ListParagraph"/>
              <w:ind w:left="0"/>
              <w:rPr>
                <w:sz w:val="22"/>
              </w:rPr>
            </w:pPr>
            <w:r>
              <w:rPr>
                <w:sz w:val="22"/>
              </w:rPr>
              <w:t>Project Manager</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User survey pertaining to website use satisfaction is created and distributed</w:t>
            </w:r>
          </w:p>
        </w:tc>
        <w:tc>
          <w:tcPr>
            <w:tcW w:w="3117" w:type="dxa"/>
          </w:tcPr>
          <w:p w:rsidR="00D547B8" w:rsidRDefault="00D547B8" w:rsidP="00D547B8">
            <w:pPr>
              <w:pStyle w:val="ListParagraph"/>
              <w:ind w:left="0"/>
              <w:rPr>
                <w:sz w:val="22"/>
              </w:rPr>
            </w:pPr>
            <w:r>
              <w:rPr>
                <w:sz w:val="22"/>
              </w:rPr>
              <w:t>Blair University interns</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 xml:space="preserve">Classes at Mount </w:t>
            </w:r>
            <w:proofErr w:type="spellStart"/>
            <w:r>
              <w:rPr>
                <w:sz w:val="22"/>
              </w:rPr>
              <w:t>Holypine</w:t>
            </w:r>
            <w:proofErr w:type="spellEnd"/>
            <w:r>
              <w:rPr>
                <w:sz w:val="22"/>
              </w:rPr>
              <w:t xml:space="preserve"> begin transcribing diaries</w:t>
            </w:r>
          </w:p>
        </w:tc>
        <w:tc>
          <w:tcPr>
            <w:tcW w:w="3117" w:type="dxa"/>
          </w:tcPr>
          <w:p w:rsidR="00D547B8" w:rsidRDefault="00D547B8" w:rsidP="00D547B8">
            <w:pPr>
              <w:pStyle w:val="ListParagraph"/>
              <w:ind w:left="0"/>
              <w:rPr>
                <w:sz w:val="22"/>
              </w:rPr>
            </w:pPr>
            <w:r>
              <w:rPr>
                <w:sz w:val="22"/>
              </w:rPr>
              <w:t xml:space="preserve">Mount </w:t>
            </w:r>
            <w:proofErr w:type="spellStart"/>
            <w:r>
              <w:rPr>
                <w:sz w:val="22"/>
              </w:rPr>
              <w:t>Holypine</w:t>
            </w:r>
            <w:proofErr w:type="spellEnd"/>
            <w:r>
              <w:rPr>
                <w:sz w:val="22"/>
              </w:rPr>
              <w:t xml:space="preserve"> College</w:t>
            </w:r>
          </w:p>
        </w:tc>
      </w:tr>
      <w:tr w:rsidR="00D547B8" w:rsidRPr="00D52586" w:rsidTr="006D24AD">
        <w:tc>
          <w:tcPr>
            <w:tcW w:w="1615" w:type="dxa"/>
          </w:tcPr>
          <w:p w:rsidR="00D547B8" w:rsidRPr="00D52586" w:rsidRDefault="00D547B8" w:rsidP="00D547B8">
            <w:pPr>
              <w:pStyle w:val="ListParagraph"/>
              <w:ind w:left="0"/>
              <w:rPr>
                <w:sz w:val="22"/>
              </w:rPr>
            </w:pPr>
            <w:r>
              <w:rPr>
                <w:sz w:val="22"/>
              </w:rPr>
              <w:t>February-March 2019</w:t>
            </w:r>
          </w:p>
        </w:tc>
        <w:tc>
          <w:tcPr>
            <w:tcW w:w="4618" w:type="dxa"/>
          </w:tcPr>
          <w:p w:rsidR="00D547B8" w:rsidRDefault="00D547B8" w:rsidP="00D547B8">
            <w:pPr>
              <w:pStyle w:val="ListParagraph"/>
              <w:ind w:left="0"/>
              <w:rPr>
                <w:sz w:val="22"/>
              </w:rPr>
            </w:pPr>
            <w:r>
              <w:rPr>
                <w:sz w:val="22"/>
              </w:rPr>
              <w:t>Digitized diary pages appear on the online database</w:t>
            </w:r>
          </w:p>
        </w:tc>
        <w:tc>
          <w:tcPr>
            <w:tcW w:w="3117" w:type="dxa"/>
          </w:tcPr>
          <w:p w:rsidR="00D547B8" w:rsidRDefault="00D547B8" w:rsidP="00D547B8">
            <w:pPr>
              <w:pStyle w:val="ListParagraph"/>
              <w:ind w:left="0"/>
              <w:rPr>
                <w:sz w:val="22"/>
              </w:rPr>
            </w:pPr>
            <w:r>
              <w:rPr>
                <w:sz w:val="22"/>
              </w:rPr>
              <w:t>Blair University interns</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Finding aids appear on the online database</w:t>
            </w:r>
          </w:p>
        </w:tc>
        <w:tc>
          <w:tcPr>
            <w:tcW w:w="3117" w:type="dxa"/>
          </w:tcPr>
          <w:p w:rsidR="00D547B8" w:rsidRDefault="00D547B8" w:rsidP="00D547B8">
            <w:pPr>
              <w:pStyle w:val="ListParagraph"/>
              <w:ind w:left="0"/>
              <w:rPr>
                <w:sz w:val="22"/>
              </w:rPr>
            </w:pPr>
            <w:r>
              <w:rPr>
                <w:sz w:val="22"/>
              </w:rPr>
              <w:t>Blair University interns</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Digitization continues</w:t>
            </w:r>
          </w:p>
        </w:tc>
        <w:tc>
          <w:tcPr>
            <w:tcW w:w="3117" w:type="dxa"/>
          </w:tcPr>
          <w:p w:rsidR="00D547B8" w:rsidRDefault="00D547B8" w:rsidP="00D547B8">
            <w:pPr>
              <w:pStyle w:val="ListParagraph"/>
              <w:ind w:left="0"/>
              <w:rPr>
                <w:sz w:val="22"/>
              </w:rPr>
            </w:pPr>
            <w:r>
              <w:rPr>
                <w:sz w:val="22"/>
              </w:rPr>
              <w:t xml:space="preserve">Mount </w:t>
            </w:r>
            <w:proofErr w:type="spellStart"/>
            <w:r>
              <w:rPr>
                <w:sz w:val="22"/>
              </w:rPr>
              <w:t>Holypine</w:t>
            </w:r>
            <w:proofErr w:type="spellEnd"/>
            <w:r>
              <w:rPr>
                <w:sz w:val="22"/>
              </w:rPr>
              <w:t xml:space="preserve"> College interns</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Metadata compiled</w:t>
            </w:r>
          </w:p>
        </w:tc>
        <w:tc>
          <w:tcPr>
            <w:tcW w:w="3117" w:type="dxa"/>
          </w:tcPr>
          <w:p w:rsidR="00D547B8" w:rsidRDefault="00D547B8" w:rsidP="00D547B8">
            <w:pPr>
              <w:pStyle w:val="ListParagraph"/>
              <w:ind w:left="0"/>
              <w:rPr>
                <w:sz w:val="22"/>
              </w:rPr>
            </w:pPr>
            <w:r>
              <w:rPr>
                <w:sz w:val="22"/>
              </w:rPr>
              <w:t>Blair University interns</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 xml:space="preserve">Classes at Sinclair University begin transcribing diaries (different diaries from those being transcribed by students at Mount </w:t>
            </w:r>
            <w:proofErr w:type="spellStart"/>
            <w:r>
              <w:rPr>
                <w:sz w:val="22"/>
              </w:rPr>
              <w:t>Holypine</w:t>
            </w:r>
            <w:proofErr w:type="spellEnd"/>
            <w:r>
              <w:rPr>
                <w:sz w:val="22"/>
              </w:rPr>
              <w:t>)</w:t>
            </w:r>
          </w:p>
        </w:tc>
        <w:tc>
          <w:tcPr>
            <w:tcW w:w="3117" w:type="dxa"/>
          </w:tcPr>
          <w:p w:rsidR="00D547B8" w:rsidRDefault="00D547B8" w:rsidP="00D547B8">
            <w:pPr>
              <w:pStyle w:val="ListParagraph"/>
              <w:ind w:left="0"/>
              <w:rPr>
                <w:sz w:val="22"/>
              </w:rPr>
            </w:pP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D547B8" w:rsidP="00D547B8">
            <w:pPr>
              <w:pStyle w:val="ListParagraph"/>
              <w:ind w:left="0"/>
              <w:rPr>
                <w:sz w:val="22"/>
              </w:rPr>
            </w:pPr>
            <w:r>
              <w:rPr>
                <w:sz w:val="22"/>
              </w:rPr>
              <w:t>Partner Meeting (one every two months)</w:t>
            </w:r>
          </w:p>
        </w:tc>
        <w:tc>
          <w:tcPr>
            <w:tcW w:w="3117" w:type="dxa"/>
          </w:tcPr>
          <w:p w:rsidR="00D547B8" w:rsidRDefault="00D547B8" w:rsidP="00D547B8">
            <w:pPr>
              <w:pStyle w:val="ListParagraph"/>
              <w:ind w:left="0"/>
              <w:rPr>
                <w:sz w:val="22"/>
              </w:rPr>
            </w:pPr>
            <w:r>
              <w:rPr>
                <w:sz w:val="22"/>
              </w:rPr>
              <w:t xml:space="preserve">Mount </w:t>
            </w:r>
            <w:proofErr w:type="spellStart"/>
            <w:r>
              <w:rPr>
                <w:sz w:val="22"/>
              </w:rPr>
              <w:t>Holypine</w:t>
            </w:r>
            <w:proofErr w:type="spellEnd"/>
            <w:r>
              <w:rPr>
                <w:sz w:val="22"/>
              </w:rPr>
              <w:t xml:space="preserve"> Representative (leads), Partners</w:t>
            </w:r>
          </w:p>
        </w:tc>
      </w:tr>
      <w:tr w:rsidR="00D547B8" w:rsidRPr="00D52586" w:rsidTr="006D24AD">
        <w:tc>
          <w:tcPr>
            <w:tcW w:w="1615" w:type="dxa"/>
          </w:tcPr>
          <w:p w:rsidR="00D547B8" w:rsidRPr="00D52586" w:rsidRDefault="00CA11A7" w:rsidP="00D547B8">
            <w:pPr>
              <w:pStyle w:val="ListParagraph"/>
              <w:ind w:left="0"/>
              <w:rPr>
                <w:sz w:val="22"/>
              </w:rPr>
            </w:pPr>
            <w:r>
              <w:rPr>
                <w:sz w:val="22"/>
              </w:rPr>
              <w:t>April</w:t>
            </w:r>
            <w:r w:rsidR="005C2092">
              <w:rPr>
                <w:sz w:val="22"/>
              </w:rPr>
              <w:t xml:space="preserve"> 2019</w:t>
            </w:r>
          </w:p>
        </w:tc>
        <w:tc>
          <w:tcPr>
            <w:tcW w:w="4618" w:type="dxa"/>
          </w:tcPr>
          <w:p w:rsidR="00D547B8" w:rsidRDefault="00D547B8" w:rsidP="00D547B8">
            <w:pPr>
              <w:pStyle w:val="ListParagraph"/>
              <w:ind w:left="0"/>
              <w:rPr>
                <w:sz w:val="22"/>
              </w:rPr>
            </w:pPr>
            <w:r>
              <w:rPr>
                <w:sz w:val="22"/>
              </w:rPr>
              <w:t>End of project assessment</w:t>
            </w:r>
          </w:p>
        </w:tc>
        <w:tc>
          <w:tcPr>
            <w:tcW w:w="3117" w:type="dxa"/>
          </w:tcPr>
          <w:p w:rsidR="00D547B8" w:rsidRDefault="00D547B8" w:rsidP="00D547B8">
            <w:pPr>
              <w:pStyle w:val="ListParagraph"/>
              <w:ind w:left="0"/>
              <w:rPr>
                <w:sz w:val="22"/>
              </w:rPr>
            </w:pPr>
            <w:r>
              <w:rPr>
                <w:sz w:val="22"/>
              </w:rPr>
              <w:t>Project Manager, representatives from partner institutions</w:t>
            </w:r>
          </w:p>
        </w:tc>
      </w:tr>
      <w:tr w:rsidR="00D547B8" w:rsidRPr="00D52586" w:rsidTr="006D24AD">
        <w:tc>
          <w:tcPr>
            <w:tcW w:w="1615" w:type="dxa"/>
          </w:tcPr>
          <w:p w:rsidR="00D547B8" w:rsidRPr="00D52586" w:rsidRDefault="00D547B8" w:rsidP="00D547B8">
            <w:pPr>
              <w:pStyle w:val="ListParagraph"/>
              <w:ind w:left="0"/>
              <w:rPr>
                <w:sz w:val="22"/>
              </w:rPr>
            </w:pPr>
          </w:p>
        </w:tc>
        <w:tc>
          <w:tcPr>
            <w:tcW w:w="4618" w:type="dxa"/>
          </w:tcPr>
          <w:p w:rsidR="00D547B8" w:rsidRDefault="00CA11A7" w:rsidP="00D547B8">
            <w:pPr>
              <w:pStyle w:val="ListParagraph"/>
              <w:ind w:left="0"/>
              <w:rPr>
                <w:sz w:val="22"/>
              </w:rPr>
            </w:pPr>
            <w:r>
              <w:rPr>
                <w:sz w:val="22"/>
              </w:rPr>
              <w:t>Write and submit final report to NEH</w:t>
            </w:r>
          </w:p>
        </w:tc>
        <w:tc>
          <w:tcPr>
            <w:tcW w:w="3117" w:type="dxa"/>
          </w:tcPr>
          <w:p w:rsidR="00D547B8" w:rsidRDefault="00CA11A7" w:rsidP="00D547B8">
            <w:pPr>
              <w:pStyle w:val="ListParagraph"/>
              <w:ind w:left="0"/>
              <w:rPr>
                <w:sz w:val="22"/>
              </w:rPr>
            </w:pPr>
            <w:r>
              <w:rPr>
                <w:sz w:val="22"/>
              </w:rPr>
              <w:t>Project Manager</w:t>
            </w:r>
          </w:p>
        </w:tc>
      </w:tr>
    </w:tbl>
    <w:p w:rsidR="0092113C" w:rsidRDefault="0092113C" w:rsidP="0092113C">
      <w:pPr>
        <w:pStyle w:val="ListParagraph"/>
        <w:ind w:left="0"/>
        <w:rPr>
          <w:sz w:val="22"/>
        </w:rPr>
      </w:pPr>
    </w:p>
    <w:p w:rsidR="00CA11A7" w:rsidRDefault="00CA11A7" w:rsidP="0092113C">
      <w:pPr>
        <w:pStyle w:val="ListParagraph"/>
        <w:ind w:left="0"/>
        <w:rPr>
          <w:sz w:val="22"/>
        </w:rPr>
      </w:pPr>
    </w:p>
    <w:p w:rsidR="005C2092" w:rsidRDefault="005C2092" w:rsidP="0092113C">
      <w:pPr>
        <w:pStyle w:val="ListParagraph"/>
        <w:ind w:left="0"/>
        <w:rPr>
          <w:sz w:val="22"/>
        </w:rPr>
      </w:pPr>
    </w:p>
    <w:p w:rsidR="005C2092" w:rsidRDefault="005C2092" w:rsidP="0092113C">
      <w:pPr>
        <w:pStyle w:val="ListParagraph"/>
        <w:ind w:left="0"/>
        <w:rPr>
          <w:sz w:val="22"/>
        </w:rPr>
      </w:pPr>
    </w:p>
    <w:p w:rsidR="005C2092" w:rsidRDefault="005C2092" w:rsidP="0092113C">
      <w:pPr>
        <w:pStyle w:val="ListParagraph"/>
        <w:ind w:left="0"/>
        <w:rPr>
          <w:sz w:val="22"/>
        </w:rPr>
      </w:pPr>
    </w:p>
    <w:p w:rsidR="005C2092" w:rsidRDefault="005C2092" w:rsidP="0092113C">
      <w:pPr>
        <w:pStyle w:val="ListParagraph"/>
        <w:ind w:left="0"/>
        <w:rPr>
          <w:sz w:val="22"/>
        </w:rPr>
      </w:pPr>
    </w:p>
    <w:p w:rsidR="005C2092" w:rsidRDefault="005C2092" w:rsidP="0092113C">
      <w:pPr>
        <w:pStyle w:val="ListParagraph"/>
        <w:ind w:left="0"/>
        <w:rPr>
          <w:sz w:val="22"/>
        </w:rPr>
      </w:pPr>
    </w:p>
    <w:p w:rsidR="005C2092" w:rsidRDefault="005C2092" w:rsidP="0092113C">
      <w:pPr>
        <w:pStyle w:val="ListParagraph"/>
        <w:ind w:left="0"/>
        <w:rPr>
          <w:sz w:val="22"/>
        </w:rPr>
      </w:pPr>
    </w:p>
    <w:p w:rsidR="005C2092" w:rsidRPr="004B51A7" w:rsidRDefault="005C2092" w:rsidP="0092113C">
      <w:pPr>
        <w:pStyle w:val="ListParagraph"/>
        <w:ind w:left="0"/>
        <w:rPr>
          <w:sz w:val="22"/>
        </w:rPr>
      </w:pPr>
    </w:p>
    <w:p w:rsidR="004B51A7" w:rsidRPr="005C2092" w:rsidRDefault="004B51A7" w:rsidP="004B51A7">
      <w:pPr>
        <w:pStyle w:val="ListParagraph"/>
        <w:numPr>
          <w:ilvl w:val="0"/>
          <w:numId w:val="3"/>
        </w:numPr>
        <w:ind w:left="0" w:hanging="720"/>
        <w:rPr>
          <w:sz w:val="22"/>
        </w:rPr>
      </w:pPr>
      <w:r>
        <w:rPr>
          <w:b/>
          <w:sz w:val="22"/>
        </w:rPr>
        <w:lastRenderedPageBreak/>
        <w:t>Budget Table</w:t>
      </w:r>
    </w:p>
    <w:p w:rsidR="005C2092" w:rsidRDefault="005C2092" w:rsidP="005C2092">
      <w:pPr>
        <w:rPr>
          <w:sz w:val="22"/>
        </w:rPr>
      </w:pPr>
    </w:p>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882"/>
        <w:gridCol w:w="4590"/>
        <w:gridCol w:w="1353"/>
        <w:gridCol w:w="1345"/>
      </w:tblGrid>
      <w:tr w:rsidR="003B64C5" w:rsidRPr="005C2092" w:rsidTr="003A04ED">
        <w:tc>
          <w:tcPr>
            <w:tcW w:w="1882" w:type="dxa"/>
            <w:tcBorders>
              <w:top w:val="outset" w:sz="6" w:space="0" w:color="auto"/>
              <w:left w:val="outset" w:sz="6" w:space="0" w:color="auto"/>
              <w:bottom w:val="outset" w:sz="6" w:space="0" w:color="auto"/>
              <w:right w:val="outset" w:sz="6" w:space="0" w:color="auto"/>
            </w:tcBorders>
            <w:shd w:val="clear" w:color="auto" w:fill="D7AEFC"/>
            <w:hideMark/>
          </w:tcPr>
          <w:p w:rsidR="005C2092" w:rsidRPr="005C2092" w:rsidRDefault="005C2092" w:rsidP="003A04ED">
            <w:pPr>
              <w:widowControl/>
              <w:autoSpaceDE/>
              <w:autoSpaceDN/>
              <w:adjustRightInd/>
              <w:spacing w:before="180" w:after="180"/>
              <w:rPr>
                <w:rFonts w:eastAsia="Times New Roman" w:cs="Times New Roman"/>
                <w:sz w:val="22"/>
                <w:szCs w:val="21"/>
              </w:rPr>
            </w:pPr>
            <w:r w:rsidRPr="003B64C5">
              <w:rPr>
                <w:rFonts w:eastAsia="Times New Roman" w:cs="Times New Roman"/>
                <w:bCs/>
                <w:sz w:val="22"/>
                <w:szCs w:val="21"/>
              </w:rPr>
              <w:t>CATEGORY</w:t>
            </w:r>
          </w:p>
        </w:tc>
        <w:tc>
          <w:tcPr>
            <w:tcW w:w="4590" w:type="dxa"/>
            <w:tcBorders>
              <w:top w:val="outset" w:sz="6" w:space="0" w:color="auto"/>
              <w:left w:val="outset" w:sz="6" w:space="0" w:color="auto"/>
              <w:bottom w:val="outset" w:sz="6" w:space="0" w:color="auto"/>
              <w:right w:val="outset" w:sz="6" w:space="0" w:color="auto"/>
            </w:tcBorders>
            <w:shd w:val="clear" w:color="auto" w:fill="D9E2F3" w:themeFill="accent5" w:themeFillTint="33"/>
            <w:hideMark/>
          </w:tcPr>
          <w:p w:rsidR="005C2092" w:rsidRPr="005C2092" w:rsidRDefault="003A04ED" w:rsidP="003A04ED">
            <w:pPr>
              <w:widowControl/>
              <w:autoSpaceDE/>
              <w:autoSpaceDN/>
              <w:adjustRightInd/>
              <w:spacing w:before="180" w:after="180"/>
              <w:rPr>
                <w:rFonts w:eastAsia="Times New Roman" w:cs="Times New Roman"/>
                <w:sz w:val="22"/>
                <w:szCs w:val="21"/>
              </w:rPr>
            </w:pPr>
            <w:r>
              <w:rPr>
                <w:rFonts w:eastAsia="Times New Roman" w:cs="Times New Roman"/>
                <w:bCs/>
                <w:sz w:val="22"/>
                <w:szCs w:val="21"/>
              </w:rPr>
              <w:t>CATEGORY ITEMS/ SERVICES</w:t>
            </w:r>
          </w:p>
        </w:tc>
        <w:tc>
          <w:tcPr>
            <w:tcW w:w="1353" w:type="dxa"/>
            <w:tcBorders>
              <w:top w:val="outset" w:sz="6" w:space="0" w:color="auto"/>
              <w:left w:val="outset" w:sz="6" w:space="0" w:color="auto"/>
              <w:bottom w:val="outset" w:sz="6" w:space="0" w:color="auto"/>
              <w:right w:val="outset" w:sz="6" w:space="0" w:color="auto"/>
            </w:tcBorders>
            <w:shd w:val="clear" w:color="auto" w:fill="D7AEFC"/>
            <w:hideMark/>
          </w:tcPr>
          <w:p w:rsidR="005C2092" w:rsidRPr="005C2092" w:rsidRDefault="003A04ED" w:rsidP="003A04ED">
            <w:pPr>
              <w:widowControl/>
              <w:autoSpaceDE/>
              <w:autoSpaceDN/>
              <w:adjustRightInd/>
              <w:spacing w:before="180" w:after="180"/>
              <w:rPr>
                <w:rFonts w:eastAsia="Times New Roman" w:cs="Times New Roman"/>
                <w:sz w:val="22"/>
                <w:szCs w:val="21"/>
              </w:rPr>
            </w:pPr>
            <w:r>
              <w:rPr>
                <w:rFonts w:eastAsia="Times New Roman" w:cs="Times New Roman"/>
                <w:bCs/>
                <w:sz w:val="22"/>
                <w:szCs w:val="21"/>
              </w:rPr>
              <w:t>AMOUNT</w:t>
            </w:r>
          </w:p>
        </w:tc>
        <w:tc>
          <w:tcPr>
            <w:tcW w:w="1345" w:type="dxa"/>
            <w:tcBorders>
              <w:top w:val="outset" w:sz="6" w:space="0" w:color="auto"/>
              <w:left w:val="outset" w:sz="6" w:space="0" w:color="auto"/>
              <w:bottom w:val="outset" w:sz="6" w:space="0" w:color="auto"/>
              <w:right w:val="outset" w:sz="6" w:space="0" w:color="auto"/>
            </w:tcBorders>
            <w:shd w:val="clear" w:color="auto" w:fill="D9E2F3" w:themeFill="accent5" w:themeFillTint="33"/>
            <w:hideMark/>
          </w:tcPr>
          <w:p w:rsidR="005C2092" w:rsidRPr="005C2092" w:rsidRDefault="005C2092" w:rsidP="003A04ED">
            <w:pPr>
              <w:widowControl/>
              <w:autoSpaceDE/>
              <w:autoSpaceDN/>
              <w:adjustRightInd/>
              <w:spacing w:before="180" w:after="180"/>
              <w:rPr>
                <w:rFonts w:eastAsia="Times New Roman" w:cs="Times New Roman"/>
                <w:sz w:val="22"/>
                <w:szCs w:val="21"/>
              </w:rPr>
            </w:pPr>
            <w:r w:rsidRPr="003B64C5">
              <w:rPr>
                <w:rFonts w:eastAsia="Times New Roman" w:cs="Times New Roman"/>
                <w:bCs/>
                <w:sz w:val="22"/>
                <w:szCs w:val="21"/>
              </w:rPr>
              <w:t>TOTAL $</w:t>
            </w:r>
          </w:p>
        </w:tc>
      </w:tr>
      <w:tr w:rsidR="003B64C5" w:rsidRPr="005C2092" w:rsidTr="003A04ED">
        <w:tc>
          <w:tcPr>
            <w:tcW w:w="1882" w:type="dxa"/>
            <w:tcBorders>
              <w:top w:val="outset" w:sz="6" w:space="0" w:color="auto"/>
              <w:left w:val="outset" w:sz="6" w:space="0" w:color="auto"/>
              <w:bottom w:val="outset" w:sz="6" w:space="0" w:color="auto"/>
              <w:right w:val="outset" w:sz="6" w:space="0" w:color="auto"/>
            </w:tcBorders>
            <w:shd w:val="clear" w:color="auto" w:fill="D9E2F3" w:themeFill="accent5" w:themeFillTint="33"/>
            <w:hideMark/>
          </w:tcPr>
          <w:p w:rsidR="005C2092" w:rsidRPr="005C2092" w:rsidRDefault="005C2092" w:rsidP="003A04ED">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 </w:t>
            </w:r>
          </w:p>
          <w:p w:rsidR="005C2092" w:rsidRPr="005C2092" w:rsidRDefault="005C2092" w:rsidP="003A04ED">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A.  Salary/Benefits</w:t>
            </w:r>
          </w:p>
        </w:tc>
        <w:tc>
          <w:tcPr>
            <w:tcW w:w="4590" w:type="dxa"/>
            <w:tcBorders>
              <w:top w:val="outset" w:sz="6" w:space="0" w:color="auto"/>
              <w:left w:val="outset" w:sz="6" w:space="0" w:color="auto"/>
              <w:bottom w:val="outset" w:sz="6" w:space="0" w:color="auto"/>
              <w:right w:val="outset" w:sz="6" w:space="0" w:color="auto"/>
            </w:tcBorders>
            <w:shd w:val="clear" w:color="auto" w:fill="FFFFFF"/>
            <w:hideMark/>
          </w:tcPr>
          <w:p w:rsidR="005C2092" w:rsidRPr="005C2092" w:rsidRDefault="005C2092" w:rsidP="00CB0009">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 </w:t>
            </w:r>
            <w:r w:rsidR="00CB0009">
              <w:rPr>
                <w:rFonts w:eastAsia="Times New Roman" w:cs="Times New Roman"/>
                <w:sz w:val="22"/>
                <w:szCs w:val="21"/>
              </w:rPr>
              <w:t>Project Manager (Yearly Salary: $40,000)</w:t>
            </w:r>
          </w:p>
        </w:tc>
        <w:tc>
          <w:tcPr>
            <w:tcW w:w="1353" w:type="dxa"/>
            <w:tcBorders>
              <w:top w:val="outset" w:sz="6" w:space="0" w:color="auto"/>
              <w:left w:val="outset" w:sz="6" w:space="0" w:color="auto"/>
              <w:bottom w:val="outset" w:sz="6" w:space="0" w:color="auto"/>
              <w:right w:val="outset" w:sz="6" w:space="0" w:color="auto"/>
            </w:tcBorders>
            <w:shd w:val="clear" w:color="auto" w:fill="FFFFFF"/>
            <w:hideMark/>
          </w:tcPr>
          <w:p w:rsidR="005C2092" w:rsidRPr="005C2092" w:rsidRDefault="005C2092" w:rsidP="00946A1D">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 </w:t>
            </w:r>
            <w:r w:rsidR="00CB0009">
              <w:rPr>
                <w:rFonts w:eastAsia="Times New Roman" w:cs="Times New Roman"/>
                <w:sz w:val="22"/>
                <w:szCs w:val="21"/>
              </w:rPr>
              <w:t>$</w:t>
            </w:r>
            <w:r w:rsidR="00946A1D">
              <w:rPr>
                <w:rFonts w:eastAsia="Times New Roman" w:cs="Times New Roman"/>
                <w:sz w:val="22"/>
                <w:szCs w:val="21"/>
              </w:rPr>
              <w:t>10</w:t>
            </w:r>
            <w:r w:rsidR="00636631">
              <w:rPr>
                <w:rFonts w:eastAsia="Times New Roman" w:cs="Times New Roman"/>
                <w:sz w:val="22"/>
                <w:szCs w:val="21"/>
              </w:rPr>
              <w:t>,00 (</w:t>
            </w:r>
            <w:r w:rsidR="00946A1D">
              <w:rPr>
                <w:rFonts w:eastAsia="Times New Roman" w:cs="Times New Roman"/>
                <w:sz w:val="22"/>
                <w:szCs w:val="21"/>
              </w:rPr>
              <w:t>25</w:t>
            </w:r>
            <w:r w:rsidR="00CB0009">
              <w:rPr>
                <w:rFonts w:eastAsia="Times New Roman" w:cs="Times New Roman"/>
                <w:sz w:val="22"/>
                <w:szCs w:val="21"/>
              </w:rPr>
              <w:t>%)</w:t>
            </w:r>
            <w:r w:rsidR="00636631">
              <w:rPr>
                <w:rFonts w:eastAsia="Times New Roman" w:cs="Times New Roman"/>
                <w:sz w:val="22"/>
                <w:szCs w:val="21"/>
              </w:rPr>
              <w:t xml:space="preserve"> per year</w:t>
            </w:r>
          </w:p>
        </w:tc>
        <w:tc>
          <w:tcPr>
            <w:tcW w:w="1345" w:type="dxa"/>
            <w:tcBorders>
              <w:top w:val="outset" w:sz="6" w:space="0" w:color="auto"/>
              <w:left w:val="outset" w:sz="6" w:space="0" w:color="auto"/>
              <w:bottom w:val="outset" w:sz="6" w:space="0" w:color="auto"/>
              <w:right w:val="outset" w:sz="6" w:space="0" w:color="auto"/>
            </w:tcBorders>
            <w:shd w:val="clear" w:color="auto" w:fill="FFFFFF"/>
            <w:hideMark/>
          </w:tcPr>
          <w:p w:rsidR="005C2092" w:rsidRPr="005C2092" w:rsidRDefault="005C2092" w:rsidP="00946A1D">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 </w:t>
            </w:r>
            <w:r w:rsidR="00CB0009">
              <w:rPr>
                <w:rFonts w:eastAsia="Times New Roman" w:cs="Times New Roman"/>
                <w:sz w:val="22"/>
                <w:szCs w:val="21"/>
              </w:rPr>
              <w:t>$</w:t>
            </w:r>
            <w:r w:rsidR="00946A1D">
              <w:rPr>
                <w:rFonts w:eastAsia="Times New Roman" w:cs="Times New Roman"/>
                <w:sz w:val="22"/>
                <w:szCs w:val="21"/>
              </w:rPr>
              <w:t>20</w:t>
            </w:r>
            <w:r w:rsidR="00636631">
              <w:rPr>
                <w:rFonts w:eastAsia="Times New Roman" w:cs="Times New Roman"/>
                <w:sz w:val="22"/>
                <w:szCs w:val="21"/>
              </w:rPr>
              <w:t>,000</w:t>
            </w:r>
          </w:p>
        </w:tc>
      </w:tr>
      <w:tr w:rsidR="00491A9E" w:rsidRPr="005C2092" w:rsidTr="00713184">
        <w:trPr>
          <w:trHeight w:val="422"/>
        </w:trPr>
        <w:tc>
          <w:tcPr>
            <w:tcW w:w="1882" w:type="dxa"/>
            <w:vMerge w:val="restart"/>
            <w:tcBorders>
              <w:top w:val="outset" w:sz="6" w:space="0" w:color="auto"/>
              <w:left w:val="outset" w:sz="6" w:space="0" w:color="auto"/>
              <w:right w:val="outset" w:sz="6" w:space="0" w:color="auto"/>
            </w:tcBorders>
            <w:shd w:val="clear" w:color="auto" w:fill="D7AEFC"/>
            <w:hideMark/>
          </w:tcPr>
          <w:p w:rsidR="00491A9E" w:rsidRPr="005C2092" w:rsidRDefault="00491A9E" w:rsidP="003A04ED">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 </w:t>
            </w:r>
          </w:p>
          <w:p w:rsidR="00491A9E" w:rsidRPr="005C2092" w:rsidRDefault="00491A9E" w:rsidP="003A04ED">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B.  Contractual Services</w:t>
            </w:r>
          </w:p>
        </w:tc>
        <w:tc>
          <w:tcPr>
            <w:tcW w:w="4590" w:type="dxa"/>
            <w:tcBorders>
              <w:top w:val="outset" w:sz="6" w:space="0" w:color="auto"/>
              <w:left w:val="outset" w:sz="6" w:space="0" w:color="auto"/>
              <w:bottom w:val="outset" w:sz="6" w:space="0" w:color="auto"/>
              <w:right w:val="outset" w:sz="6" w:space="0" w:color="auto"/>
            </w:tcBorders>
            <w:shd w:val="clear" w:color="auto" w:fill="FFFFFF"/>
            <w:hideMark/>
          </w:tcPr>
          <w:p w:rsidR="00491A9E" w:rsidRDefault="00491A9E" w:rsidP="00393E54">
            <w:pPr>
              <w:pStyle w:val="ListParagraph"/>
              <w:widowControl/>
              <w:numPr>
                <w:ilvl w:val="0"/>
                <w:numId w:val="8"/>
              </w:numPr>
              <w:autoSpaceDE/>
              <w:autoSpaceDN/>
              <w:adjustRightInd/>
              <w:spacing w:before="180" w:after="180"/>
              <w:ind w:left="270" w:hanging="180"/>
              <w:rPr>
                <w:rFonts w:cs="Times New Roman"/>
                <w:sz w:val="22"/>
                <w:szCs w:val="21"/>
              </w:rPr>
            </w:pPr>
            <w:r>
              <w:rPr>
                <w:rFonts w:cs="Times New Roman"/>
                <w:sz w:val="22"/>
                <w:szCs w:val="21"/>
              </w:rPr>
              <w:t>2 digitization i</w:t>
            </w:r>
            <w:r w:rsidRPr="00393E54">
              <w:rPr>
                <w:rFonts w:cs="Times New Roman"/>
                <w:sz w:val="22"/>
                <w:szCs w:val="21"/>
              </w:rPr>
              <w:t xml:space="preserve">nterns from Mount </w:t>
            </w:r>
            <w:proofErr w:type="spellStart"/>
            <w:r w:rsidRPr="00393E54">
              <w:rPr>
                <w:rFonts w:cs="Times New Roman"/>
                <w:sz w:val="22"/>
                <w:szCs w:val="21"/>
              </w:rPr>
              <w:t>Holypine</w:t>
            </w:r>
            <w:proofErr w:type="spellEnd"/>
            <w:r w:rsidRPr="00393E54">
              <w:rPr>
                <w:rFonts w:cs="Times New Roman"/>
                <w:sz w:val="22"/>
                <w:szCs w:val="21"/>
              </w:rPr>
              <w:t xml:space="preserve"> College </w:t>
            </w:r>
            <w:r>
              <w:rPr>
                <w:rFonts w:cs="Times New Roman"/>
                <w:sz w:val="22"/>
                <w:szCs w:val="21"/>
              </w:rPr>
              <w:t>at $8.50 per hour per semester</w:t>
            </w:r>
          </w:p>
          <w:p w:rsidR="00491A9E" w:rsidRPr="005C2092" w:rsidRDefault="00491A9E" w:rsidP="00393E54">
            <w:pPr>
              <w:pStyle w:val="ListParagraph"/>
              <w:widowControl/>
              <w:autoSpaceDE/>
              <w:autoSpaceDN/>
              <w:adjustRightInd/>
              <w:spacing w:before="180" w:after="180"/>
              <w:ind w:left="270"/>
              <w:rPr>
                <w:rFonts w:cs="Times New Roman"/>
                <w:sz w:val="22"/>
                <w:szCs w:val="21"/>
              </w:rPr>
            </w:pPr>
          </w:p>
        </w:tc>
        <w:tc>
          <w:tcPr>
            <w:tcW w:w="1353" w:type="dxa"/>
            <w:tcBorders>
              <w:top w:val="outset" w:sz="6" w:space="0" w:color="auto"/>
              <w:left w:val="outset" w:sz="6" w:space="0" w:color="auto"/>
              <w:right w:val="outset" w:sz="6" w:space="0" w:color="auto"/>
            </w:tcBorders>
            <w:shd w:val="clear" w:color="auto" w:fill="FFFFFF"/>
            <w:hideMark/>
          </w:tcPr>
          <w:p w:rsidR="00491A9E" w:rsidRDefault="00491A9E" w:rsidP="00393E54">
            <w:pPr>
              <w:widowControl/>
              <w:autoSpaceDE/>
              <w:autoSpaceDN/>
              <w:adjustRightInd/>
              <w:spacing w:before="180" w:after="180"/>
              <w:rPr>
                <w:rFonts w:cs="Times New Roman"/>
                <w:sz w:val="22"/>
                <w:szCs w:val="21"/>
              </w:rPr>
            </w:pPr>
          </w:p>
          <w:p w:rsidR="00491A9E" w:rsidRPr="005C2092" w:rsidRDefault="00491A9E" w:rsidP="003A04ED">
            <w:pPr>
              <w:widowControl/>
              <w:autoSpaceDE/>
              <w:autoSpaceDN/>
              <w:adjustRightInd/>
              <w:spacing w:before="180" w:after="180"/>
              <w:rPr>
                <w:rFonts w:eastAsia="Times New Roman" w:cs="Times New Roman"/>
                <w:sz w:val="22"/>
                <w:szCs w:val="21"/>
              </w:rPr>
            </w:pPr>
            <w:r>
              <w:rPr>
                <w:rFonts w:eastAsia="Times New Roman" w:cs="Times New Roman"/>
                <w:sz w:val="22"/>
                <w:szCs w:val="21"/>
              </w:rPr>
              <w:t>One Intern:</w:t>
            </w:r>
          </w:p>
        </w:tc>
        <w:tc>
          <w:tcPr>
            <w:tcW w:w="1345" w:type="dxa"/>
            <w:tcBorders>
              <w:top w:val="outset" w:sz="6" w:space="0" w:color="auto"/>
              <w:left w:val="outset" w:sz="6" w:space="0" w:color="auto"/>
              <w:right w:val="outset" w:sz="6" w:space="0" w:color="auto"/>
            </w:tcBorders>
            <w:shd w:val="clear" w:color="auto" w:fill="FFFFFF"/>
            <w:hideMark/>
          </w:tcPr>
          <w:p w:rsidR="00491A9E" w:rsidRDefault="00491A9E" w:rsidP="003A04ED">
            <w:pPr>
              <w:widowControl/>
              <w:autoSpaceDE/>
              <w:autoSpaceDN/>
              <w:adjustRightInd/>
              <w:spacing w:before="180" w:after="180"/>
              <w:rPr>
                <w:rFonts w:eastAsia="Times New Roman" w:cs="Times New Roman"/>
                <w:sz w:val="22"/>
                <w:szCs w:val="21"/>
              </w:rPr>
            </w:pPr>
          </w:p>
          <w:p w:rsidR="00491A9E" w:rsidRPr="005C2092" w:rsidRDefault="00491A9E" w:rsidP="003A04ED">
            <w:pPr>
              <w:widowControl/>
              <w:autoSpaceDE/>
              <w:autoSpaceDN/>
              <w:adjustRightInd/>
              <w:spacing w:before="180" w:after="180"/>
              <w:rPr>
                <w:rFonts w:eastAsia="Times New Roman" w:cs="Times New Roman"/>
                <w:sz w:val="22"/>
                <w:szCs w:val="21"/>
              </w:rPr>
            </w:pPr>
          </w:p>
        </w:tc>
      </w:tr>
      <w:tr w:rsidR="00491A9E" w:rsidRPr="005C2092" w:rsidTr="00393E54">
        <w:trPr>
          <w:trHeight w:val="421"/>
        </w:trPr>
        <w:tc>
          <w:tcPr>
            <w:tcW w:w="1882" w:type="dxa"/>
            <w:vMerge/>
            <w:tcBorders>
              <w:left w:val="outset" w:sz="6" w:space="0" w:color="auto"/>
              <w:right w:val="outset" w:sz="6" w:space="0" w:color="auto"/>
            </w:tcBorders>
            <w:shd w:val="clear" w:color="auto" w:fill="D7AEFC"/>
          </w:tcPr>
          <w:p w:rsidR="00491A9E" w:rsidRPr="005C2092" w:rsidRDefault="00491A9E" w:rsidP="003A04ED">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vAlign w:val="center"/>
          </w:tcPr>
          <w:p w:rsidR="00491A9E" w:rsidRDefault="00491A9E" w:rsidP="00393E54">
            <w:pPr>
              <w:pStyle w:val="ListParagraph"/>
              <w:widowControl/>
              <w:autoSpaceDE/>
              <w:autoSpaceDN/>
              <w:adjustRightInd/>
              <w:spacing w:before="180" w:after="180"/>
              <w:ind w:left="270"/>
              <w:jc w:val="right"/>
              <w:rPr>
                <w:rFonts w:cs="Times New Roman"/>
                <w:sz w:val="22"/>
                <w:szCs w:val="21"/>
              </w:rPr>
            </w:pPr>
            <w:r>
              <w:rPr>
                <w:rFonts w:cs="Times New Roman"/>
                <w:sz w:val="22"/>
                <w:szCs w:val="21"/>
              </w:rPr>
              <w:t>Summer 2017 (6 weeks)</w:t>
            </w:r>
          </w:p>
        </w:tc>
        <w:tc>
          <w:tcPr>
            <w:tcW w:w="1353" w:type="dxa"/>
            <w:tcBorders>
              <w:left w:val="outset" w:sz="6" w:space="0" w:color="auto"/>
              <w:right w:val="outset" w:sz="6" w:space="0" w:color="auto"/>
            </w:tcBorders>
            <w:shd w:val="clear" w:color="auto" w:fill="FFFFFF"/>
          </w:tcPr>
          <w:p w:rsidR="00491A9E" w:rsidRDefault="00491A9E" w:rsidP="00393E54">
            <w:pPr>
              <w:widowControl/>
              <w:autoSpaceDE/>
              <w:autoSpaceDN/>
              <w:adjustRightInd/>
              <w:spacing w:before="180" w:after="180"/>
              <w:rPr>
                <w:rFonts w:cs="Times New Roman"/>
                <w:sz w:val="22"/>
                <w:szCs w:val="21"/>
              </w:rPr>
            </w:pPr>
            <w:r>
              <w:rPr>
                <w:rFonts w:cs="Times New Roman"/>
                <w:sz w:val="22"/>
                <w:szCs w:val="21"/>
              </w:rPr>
              <w:t xml:space="preserve"> $1,020</w:t>
            </w:r>
          </w:p>
        </w:tc>
        <w:tc>
          <w:tcPr>
            <w:tcW w:w="1345" w:type="dxa"/>
            <w:tcBorders>
              <w:left w:val="outset" w:sz="6" w:space="0" w:color="auto"/>
              <w:right w:val="outset" w:sz="6" w:space="0" w:color="auto"/>
            </w:tcBorders>
            <w:shd w:val="clear" w:color="auto" w:fill="FFFFFF"/>
          </w:tcPr>
          <w:p w:rsidR="00491A9E" w:rsidRPr="005C2092" w:rsidRDefault="00491A9E" w:rsidP="003A04ED">
            <w:pPr>
              <w:widowControl/>
              <w:autoSpaceDE/>
              <w:autoSpaceDN/>
              <w:adjustRightInd/>
              <w:spacing w:before="180" w:after="180"/>
              <w:rPr>
                <w:rFonts w:eastAsia="Times New Roman" w:cs="Times New Roman"/>
                <w:sz w:val="22"/>
                <w:szCs w:val="21"/>
              </w:rPr>
            </w:pPr>
            <w:r>
              <w:rPr>
                <w:rFonts w:eastAsia="Times New Roman" w:cs="Times New Roman"/>
                <w:sz w:val="22"/>
                <w:szCs w:val="21"/>
              </w:rPr>
              <w:t xml:space="preserve"> $2,040</w:t>
            </w:r>
          </w:p>
        </w:tc>
      </w:tr>
      <w:tr w:rsidR="00491A9E" w:rsidRPr="005C2092" w:rsidTr="00393E54">
        <w:trPr>
          <w:trHeight w:val="421"/>
        </w:trPr>
        <w:tc>
          <w:tcPr>
            <w:tcW w:w="1882" w:type="dxa"/>
            <w:vMerge/>
            <w:tcBorders>
              <w:left w:val="outset" w:sz="6" w:space="0" w:color="auto"/>
              <w:right w:val="outset" w:sz="6" w:space="0" w:color="auto"/>
            </w:tcBorders>
            <w:shd w:val="clear" w:color="auto" w:fill="D7AEFC"/>
          </w:tcPr>
          <w:p w:rsidR="00491A9E" w:rsidRPr="005C2092" w:rsidRDefault="00491A9E" w:rsidP="003A04ED">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vAlign w:val="center"/>
          </w:tcPr>
          <w:p w:rsidR="00491A9E" w:rsidRPr="00393E54" w:rsidRDefault="00491A9E" w:rsidP="00393E54">
            <w:pPr>
              <w:pStyle w:val="ListParagraph"/>
              <w:widowControl/>
              <w:autoSpaceDE/>
              <w:autoSpaceDN/>
              <w:adjustRightInd/>
              <w:spacing w:before="180" w:after="180"/>
              <w:ind w:left="270"/>
              <w:jc w:val="right"/>
              <w:rPr>
                <w:rFonts w:cs="Times New Roman"/>
                <w:sz w:val="22"/>
                <w:szCs w:val="21"/>
              </w:rPr>
            </w:pPr>
            <w:r>
              <w:rPr>
                <w:rFonts w:cs="Times New Roman"/>
                <w:sz w:val="22"/>
                <w:szCs w:val="21"/>
              </w:rPr>
              <w:t>Autumn 2017 (14 weeks)</w:t>
            </w:r>
          </w:p>
        </w:tc>
        <w:tc>
          <w:tcPr>
            <w:tcW w:w="1353" w:type="dxa"/>
            <w:tcBorders>
              <w:left w:val="outset" w:sz="6" w:space="0" w:color="auto"/>
              <w:right w:val="outset" w:sz="6" w:space="0" w:color="auto"/>
            </w:tcBorders>
            <w:shd w:val="clear" w:color="auto" w:fill="FFFFFF"/>
          </w:tcPr>
          <w:p w:rsidR="00491A9E" w:rsidRDefault="00491A9E" w:rsidP="00393E54">
            <w:pPr>
              <w:widowControl/>
              <w:autoSpaceDE/>
              <w:autoSpaceDN/>
              <w:adjustRightInd/>
              <w:spacing w:before="180" w:after="180"/>
              <w:rPr>
                <w:rFonts w:cs="Times New Roman"/>
                <w:sz w:val="22"/>
                <w:szCs w:val="21"/>
              </w:rPr>
            </w:pPr>
            <w:r>
              <w:rPr>
                <w:rFonts w:cs="Times New Roman"/>
                <w:sz w:val="22"/>
                <w:szCs w:val="21"/>
              </w:rPr>
              <w:t xml:space="preserve"> $2,380</w:t>
            </w:r>
          </w:p>
        </w:tc>
        <w:tc>
          <w:tcPr>
            <w:tcW w:w="1345" w:type="dxa"/>
            <w:tcBorders>
              <w:left w:val="outset" w:sz="6" w:space="0" w:color="auto"/>
              <w:right w:val="outset" w:sz="6" w:space="0" w:color="auto"/>
            </w:tcBorders>
            <w:shd w:val="clear" w:color="auto" w:fill="FFFFFF"/>
          </w:tcPr>
          <w:p w:rsidR="00491A9E" w:rsidRPr="005C2092" w:rsidRDefault="00491A9E" w:rsidP="003A04ED">
            <w:pPr>
              <w:widowControl/>
              <w:autoSpaceDE/>
              <w:autoSpaceDN/>
              <w:adjustRightInd/>
              <w:spacing w:before="180" w:after="180"/>
              <w:rPr>
                <w:rFonts w:eastAsia="Times New Roman" w:cs="Times New Roman"/>
                <w:sz w:val="22"/>
                <w:szCs w:val="21"/>
              </w:rPr>
            </w:pPr>
            <w:r>
              <w:rPr>
                <w:rFonts w:eastAsia="Times New Roman" w:cs="Times New Roman"/>
                <w:sz w:val="22"/>
                <w:szCs w:val="21"/>
              </w:rPr>
              <w:t xml:space="preserve"> $4,760</w:t>
            </w:r>
          </w:p>
        </w:tc>
      </w:tr>
      <w:tr w:rsidR="00491A9E" w:rsidRPr="005C2092" w:rsidTr="00393E54">
        <w:trPr>
          <w:trHeight w:val="421"/>
        </w:trPr>
        <w:tc>
          <w:tcPr>
            <w:tcW w:w="1882" w:type="dxa"/>
            <w:vMerge/>
            <w:tcBorders>
              <w:left w:val="outset" w:sz="6" w:space="0" w:color="auto"/>
              <w:right w:val="outset" w:sz="6" w:space="0" w:color="auto"/>
            </w:tcBorders>
            <w:shd w:val="clear" w:color="auto" w:fill="D7AEFC"/>
          </w:tcPr>
          <w:p w:rsidR="00491A9E" w:rsidRPr="005C2092" w:rsidRDefault="00491A9E" w:rsidP="003A04ED">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vAlign w:val="center"/>
          </w:tcPr>
          <w:p w:rsidR="00491A9E" w:rsidRDefault="00491A9E" w:rsidP="00393E54">
            <w:pPr>
              <w:pStyle w:val="ListParagraph"/>
              <w:widowControl/>
              <w:autoSpaceDE/>
              <w:autoSpaceDN/>
              <w:adjustRightInd/>
              <w:spacing w:before="180" w:after="180"/>
              <w:ind w:left="270"/>
              <w:jc w:val="right"/>
              <w:rPr>
                <w:rFonts w:cs="Times New Roman"/>
                <w:sz w:val="22"/>
                <w:szCs w:val="21"/>
              </w:rPr>
            </w:pPr>
            <w:r>
              <w:rPr>
                <w:rFonts w:cs="Times New Roman"/>
                <w:sz w:val="22"/>
                <w:szCs w:val="21"/>
              </w:rPr>
              <w:t>Spring 2018 (15 weeks)</w:t>
            </w:r>
          </w:p>
        </w:tc>
        <w:tc>
          <w:tcPr>
            <w:tcW w:w="1353" w:type="dxa"/>
            <w:tcBorders>
              <w:left w:val="outset" w:sz="6" w:space="0" w:color="auto"/>
              <w:right w:val="outset" w:sz="6" w:space="0" w:color="auto"/>
            </w:tcBorders>
            <w:shd w:val="clear" w:color="auto" w:fill="FFFFFF"/>
          </w:tcPr>
          <w:p w:rsidR="00491A9E" w:rsidRDefault="00491A9E" w:rsidP="00393E54">
            <w:pPr>
              <w:widowControl/>
              <w:autoSpaceDE/>
              <w:autoSpaceDN/>
              <w:adjustRightInd/>
              <w:spacing w:before="180" w:after="180"/>
              <w:rPr>
                <w:rFonts w:cs="Times New Roman"/>
                <w:sz w:val="22"/>
                <w:szCs w:val="21"/>
              </w:rPr>
            </w:pPr>
            <w:r>
              <w:rPr>
                <w:rFonts w:cs="Times New Roman"/>
                <w:sz w:val="22"/>
                <w:szCs w:val="21"/>
              </w:rPr>
              <w:t xml:space="preserve"> $2,550</w:t>
            </w:r>
          </w:p>
        </w:tc>
        <w:tc>
          <w:tcPr>
            <w:tcW w:w="1345" w:type="dxa"/>
            <w:tcBorders>
              <w:left w:val="outset" w:sz="6" w:space="0" w:color="auto"/>
              <w:right w:val="outset" w:sz="6" w:space="0" w:color="auto"/>
            </w:tcBorders>
            <w:shd w:val="clear" w:color="auto" w:fill="FFFFFF"/>
          </w:tcPr>
          <w:p w:rsidR="00491A9E" w:rsidRPr="005C2092" w:rsidRDefault="00491A9E" w:rsidP="003A04ED">
            <w:pPr>
              <w:widowControl/>
              <w:autoSpaceDE/>
              <w:autoSpaceDN/>
              <w:adjustRightInd/>
              <w:spacing w:before="180" w:after="180"/>
              <w:rPr>
                <w:rFonts w:eastAsia="Times New Roman" w:cs="Times New Roman"/>
                <w:sz w:val="22"/>
                <w:szCs w:val="21"/>
              </w:rPr>
            </w:pPr>
            <w:r>
              <w:rPr>
                <w:rFonts w:eastAsia="Times New Roman" w:cs="Times New Roman"/>
                <w:sz w:val="22"/>
                <w:szCs w:val="21"/>
              </w:rPr>
              <w:t xml:space="preserve"> $5,100</w:t>
            </w:r>
          </w:p>
        </w:tc>
      </w:tr>
      <w:tr w:rsidR="00491A9E" w:rsidRPr="005C2092" w:rsidTr="00393E54">
        <w:trPr>
          <w:trHeight w:val="421"/>
        </w:trPr>
        <w:tc>
          <w:tcPr>
            <w:tcW w:w="1882" w:type="dxa"/>
            <w:vMerge/>
            <w:tcBorders>
              <w:left w:val="outset" w:sz="6" w:space="0" w:color="auto"/>
              <w:right w:val="outset" w:sz="6" w:space="0" w:color="auto"/>
            </w:tcBorders>
            <w:shd w:val="clear" w:color="auto" w:fill="D7AEFC"/>
          </w:tcPr>
          <w:p w:rsidR="00491A9E" w:rsidRPr="005C2092" w:rsidRDefault="00491A9E" w:rsidP="003A04ED">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vAlign w:val="center"/>
          </w:tcPr>
          <w:p w:rsidR="00491A9E" w:rsidRDefault="00491A9E" w:rsidP="00393E54">
            <w:pPr>
              <w:pStyle w:val="ListParagraph"/>
              <w:widowControl/>
              <w:autoSpaceDE/>
              <w:autoSpaceDN/>
              <w:adjustRightInd/>
              <w:spacing w:before="180" w:after="180"/>
              <w:ind w:left="270"/>
              <w:jc w:val="right"/>
              <w:rPr>
                <w:rFonts w:cs="Times New Roman"/>
                <w:sz w:val="22"/>
                <w:szCs w:val="21"/>
              </w:rPr>
            </w:pPr>
            <w:r>
              <w:rPr>
                <w:rFonts w:cs="Times New Roman"/>
                <w:sz w:val="22"/>
                <w:szCs w:val="21"/>
              </w:rPr>
              <w:t>Summer 2018 (8 weeks)</w:t>
            </w:r>
          </w:p>
        </w:tc>
        <w:tc>
          <w:tcPr>
            <w:tcW w:w="1353" w:type="dxa"/>
            <w:tcBorders>
              <w:left w:val="outset" w:sz="6" w:space="0" w:color="auto"/>
              <w:right w:val="outset" w:sz="6" w:space="0" w:color="auto"/>
            </w:tcBorders>
            <w:shd w:val="clear" w:color="auto" w:fill="FFFFFF"/>
          </w:tcPr>
          <w:p w:rsidR="00491A9E" w:rsidRDefault="00491A9E" w:rsidP="00393E54">
            <w:pPr>
              <w:widowControl/>
              <w:autoSpaceDE/>
              <w:autoSpaceDN/>
              <w:adjustRightInd/>
              <w:spacing w:before="180" w:after="180"/>
              <w:rPr>
                <w:rFonts w:cs="Times New Roman"/>
                <w:sz w:val="22"/>
                <w:szCs w:val="21"/>
              </w:rPr>
            </w:pPr>
            <w:r>
              <w:rPr>
                <w:rFonts w:cs="Times New Roman"/>
                <w:sz w:val="22"/>
                <w:szCs w:val="21"/>
              </w:rPr>
              <w:t xml:space="preserve"> $1,360</w:t>
            </w:r>
          </w:p>
        </w:tc>
        <w:tc>
          <w:tcPr>
            <w:tcW w:w="1345" w:type="dxa"/>
            <w:tcBorders>
              <w:left w:val="outset" w:sz="6" w:space="0" w:color="auto"/>
              <w:right w:val="outset" w:sz="6" w:space="0" w:color="auto"/>
            </w:tcBorders>
            <w:shd w:val="clear" w:color="auto" w:fill="FFFFFF"/>
          </w:tcPr>
          <w:p w:rsidR="00491A9E" w:rsidRPr="005C2092" w:rsidRDefault="00491A9E" w:rsidP="003A04ED">
            <w:pPr>
              <w:widowControl/>
              <w:autoSpaceDE/>
              <w:autoSpaceDN/>
              <w:adjustRightInd/>
              <w:spacing w:before="180" w:after="180"/>
              <w:rPr>
                <w:rFonts w:eastAsia="Times New Roman" w:cs="Times New Roman"/>
                <w:sz w:val="22"/>
                <w:szCs w:val="21"/>
              </w:rPr>
            </w:pPr>
            <w:r>
              <w:rPr>
                <w:rFonts w:eastAsia="Times New Roman" w:cs="Times New Roman"/>
                <w:sz w:val="22"/>
                <w:szCs w:val="21"/>
              </w:rPr>
              <w:t xml:space="preserve"> $2,720</w:t>
            </w:r>
          </w:p>
        </w:tc>
      </w:tr>
      <w:tr w:rsidR="00491A9E" w:rsidRPr="005C2092" w:rsidTr="00393E54">
        <w:trPr>
          <w:trHeight w:val="421"/>
        </w:trPr>
        <w:tc>
          <w:tcPr>
            <w:tcW w:w="1882" w:type="dxa"/>
            <w:vMerge/>
            <w:tcBorders>
              <w:left w:val="outset" w:sz="6" w:space="0" w:color="auto"/>
              <w:right w:val="outset" w:sz="6" w:space="0" w:color="auto"/>
            </w:tcBorders>
            <w:shd w:val="clear" w:color="auto" w:fill="D7AEFC"/>
          </w:tcPr>
          <w:p w:rsidR="00491A9E" w:rsidRPr="005C2092" w:rsidRDefault="00491A9E" w:rsidP="003A04ED">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vAlign w:val="center"/>
          </w:tcPr>
          <w:p w:rsidR="00491A9E" w:rsidRDefault="00491A9E" w:rsidP="00393E54">
            <w:pPr>
              <w:pStyle w:val="ListParagraph"/>
              <w:widowControl/>
              <w:autoSpaceDE/>
              <w:autoSpaceDN/>
              <w:adjustRightInd/>
              <w:spacing w:before="180" w:after="180"/>
              <w:ind w:left="270"/>
              <w:jc w:val="right"/>
              <w:rPr>
                <w:rFonts w:cs="Times New Roman"/>
                <w:sz w:val="22"/>
                <w:szCs w:val="21"/>
              </w:rPr>
            </w:pPr>
            <w:r>
              <w:rPr>
                <w:rFonts w:cs="Times New Roman"/>
                <w:sz w:val="22"/>
                <w:szCs w:val="21"/>
              </w:rPr>
              <w:t>Autumn 2018 (14 weeks)</w:t>
            </w:r>
          </w:p>
        </w:tc>
        <w:tc>
          <w:tcPr>
            <w:tcW w:w="1353" w:type="dxa"/>
            <w:tcBorders>
              <w:left w:val="outset" w:sz="6" w:space="0" w:color="auto"/>
              <w:right w:val="outset" w:sz="6" w:space="0" w:color="auto"/>
            </w:tcBorders>
            <w:shd w:val="clear" w:color="auto" w:fill="FFFFFF"/>
          </w:tcPr>
          <w:p w:rsidR="00491A9E" w:rsidRDefault="00491A9E" w:rsidP="00393E54">
            <w:pPr>
              <w:widowControl/>
              <w:autoSpaceDE/>
              <w:autoSpaceDN/>
              <w:adjustRightInd/>
              <w:spacing w:before="180" w:after="180"/>
              <w:rPr>
                <w:rFonts w:cs="Times New Roman"/>
                <w:sz w:val="22"/>
                <w:szCs w:val="21"/>
              </w:rPr>
            </w:pPr>
            <w:r>
              <w:rPr>
                <w:rFonts w:cs="Times New Roman"/>
                <w:sz w:val="22"/>
                <w:szCs w:val="21"/>
              </w:rPr>
              <w:t xml:space="preserve"> $2,380</w:t>
            </w:r>
          </w:p>
        </w:tc>
        <w:tc>
          <w:tcPr>
            <w:tcW w:w="1345" w:type="dxa"/>
            <w:tcBorders>
              <w:left w:val="outset" w:sz="6" w:space="0" w:color="auto"/>
              <w:right w:val="outset" w:sz="6" w:space="0" w:color="auto"/>
            </w:tcBorders>
            <w:shd w:val="clear" w:color="auto" w:fill="FFFFFF"/>
          </w:tcPr>
          <w:p w:rsidR="00491A9E" w:rsidRPr="005C2092" w:rsidRDefault="00491A9E" w:rsidP="003A04ED">
            <w:pPr>
              <w:widowControl/>
              <w:autoSpaceDE/>
              <w:autoSpaceDN/>
              <w:adjustRightInd/>
              <w:spacing w:before="180" w:after="180"/>
              <w:rPr>
                <w:rFonts w:eastAsia="Times New Roman" w:cs="Times New Roman"/>
                <w:sz w:val="22"/>
                <w:szCs w:val="21"/>
              </w:rPr>
            </w:pPr>
            <w:r>
              <w:rPr>
                <w:rFonts w:eastAsia="Times New Roman" w:cs="Times New Roman"/>
                <w:sz w:val="22"/>
                <w:szCs w:val="21"/>
              </w:rPr>
              <w:t xml:space="preserve"> $4,760</w:t>
            </w:r>
          </w:p>
        </w:tc>
      </w:tr>
      <w:tr w:rsidR="00491A9E" w:rsidRPr="005C2092" w:rsidTr="00393E54">
        <w:trPr>
          <w:trHeight w:val="421"/>
        </w:trPr>
        <w:tc>
          <w:tcPr>
            <w:tcW w:w="1882" w:type="dxa"/>
            <w:vMerge/>
            <w:tcBorders>
              <w:left w:val="outset" w:sz="6" w:space="0" w:color="auto"/>
              <w:right w:val="outset" w:sz="6" w:space="0" w:color="auto"/>
            </w:tcBorders>
            <w:shd w:val="clear" w:color="auto" w:fill="D7AEFC"/>
          </w:tcPr>
          <w:p w:rsidR="00491A9E" w:rsidRPr="005C2092" w:rsidRDefault="00491A9E" w:rsidP="003A04ED">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vAlign w:val="center"/>
          </w:tcPr>
          <w:p w:rsidR="00491A9E" w:rsidRDefault="00491A9E" w:rsidP="00393E54">
            <w:pPr>
              <w:pStyle w:val="ListParagraph"/>
              <w:widowControl/>
              <w:autoSpaceDE/>
              <w:autoSpaceDN/>
              <w:adjustRightInd/>
              <w:spacing w:before="180" w:after="180"/>
              <w:ind w:left="270"/>
              <w:jc w:val="right"/>
              <w:rPr>
                <w:rFonts w:cs="Times New Roman"/>
                <w:sz w:val="22"/>
                <w:szCs w:val="21"/>
              </w:rPr>
            </w:pPr>
            <w:r>
              <w:rPr>
                <w:rFonts w:cs="Times New Roman"/>
                <w:sz w:val="22"/>
                <w:szCs w:val="21"/>
              </w:rPr>
              <w:t>Spring 2019 (15 weeks)</w:t>
            </w:r>
          </w:p>
        </w:tc>
        <w:tc>
          <w:tcPr>
            <w:tcW w:w="1353" w:type="dxa"/>
            <w:tcBorders>
              <w:left w:val="outset" w:sz="6" w:space="0" w:color="auto"/>
              <w:right w:val="outset" w:sz="6" w:space="0" w:color="auto"/>
            </w:tcBorders>
            <w:shd w:val="clear" w:color="auto" w:fill="FFFFFF"/>
          </w:tcPr>
          <w:p w:rsidR="00491A9E" w:rsidRDefault="00491A9E" w:rsidP="00393E54">
            <w:pPr>
              <w:widowControl/>
              <w:autoSpaceDE/>
              <w:autoSpaceDN/>
              <w:adjustRightInd/>
              <w:spacing w:before="180" w:after="180"/>
              <w:rPr>
                <w:rFonts w:cs="Times New Roman"/>
                <w:sz w:val="22"/>
                <w:szCs w:val="21"/>
              </w:rPr>
            </w:pPr>
            <w:r>
              <w:rPr>
                <w:rFonts w:cs="Times New Roman"/>
                <w:sz w:val="22"/>
                <w:szCs w:val="21"/>
              </w:rPr>
              <w:t xml:space="preserve"> </w:t>
            </w:r>
            <w:r>
              <w:rPr>
                <w:rFonts w:cs="Times New Roman"/>
                <w:sz w:val="22"/>
                <w:szCs w:val="21"/>
              </w:rPr>
              <w:t>$2,550</w:t>
            </w:r>
          </w:p>
        </w:tc>
        <w:tc>
          <w:tcPr>
            <w:tcW w:w="1345" w:type="dxa"/>
            <w:tcBorders>
              <w:left w:val="outset" w:sz="6" w:space="0" w:color="auto"/>
              <w:right w:val="outset" w:sz="6" w:space="0" w:color="auto"/>
            </w:tcBorders>
            <w:shd w:val="clear" w:color="auto" w:fill="FFFFFF"/>
          </w:tcPr>
          <w:p w:rsidR="00491A9E" w:rsidRPr="005C2092" w:rsidRDefault="00491A9E" w:rsidP="003A04ED">
            <w:pPr>
              <w:widowControl/>
              <w:autoSpaceDE/>
              <w:autoSpaceDN/>
              <w:adjustRightInd/>
              <w:spacing w:before="180" w:after="180"/>
              <w:rPr>
                <w:rFonts w:eastAsia="Times New Roman" w:cs="Times New Roman"/>
                <w:sz w:val="22"/>
                <w:szCs w:val="21"/>
              </w:rPr>
            </w:pPr>
            <w:r>
              <w:rPr>
                <w:rFonts w:eastAsia="Times New Roman" w:cs="Times New Roman"/>
                <w:sz w:val="22"/>
                <w:szCs w:val="21"/>
              </w:rPr>
              <w:t xml:space="preserve"> $5,100</w:t>
            </w:r>
          </w:p>
        </w:tc>
      </w:tr>
      <w:tr w:rsidR="00491A9E" w:rsidRPr="005C2092" w:rsidTr="00713184">
        <w:trPr>
          <w:trHeight w:val="421"/>
        </w:trPr>
        <w:tc>
          <w:tcPr>
            <w:tcW w:w="1882" w:type="dxa"/>
            <w:vMerge/>
            <w:tcBorders>
              <w:left w:val="outset" w:sz="6" w:space="0" w:color="auto"/>
              <w:right w:val="outset" w:sz="6" w:space="0" w:color="auto"/>
            </w:tcBorders>
            <w:shd w:val="clear" w:color="auto" w:fill="D7AEFC"/>
          </w:tcPr>
          <w:p w:rsidR="00491A9E" w:rsidRPr="005C2092" w:rsidRDefault="00491A9E" w:rsidP="003A04ED">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tcPr>
          <w:p w:rsidR="00491A9E" w:rsidRDefault="00491A9E" w:rsidP="00393E54">
            <w:pPr>
              <w:pStyle w:val="ListParagraph"/>
              <w:widowControl/>
              <w:numPr>
                <w:ilvl w:val="0"/>
                <w:numId w:val="8"/>
              </w:numPr>
              <w:autoSpaceDE/>
              <w:autoSpaceDN/>
              <w:adjustRightInd/>
              <w:spacing w:before="180" w:after="180"/>
              <w:ind w:left="270" w:hanging="180"/>
              <w:rPr>
                <w:rFonts w:cs="Times New Roman"/>
                <w:sz w:val="22"/>
                <w:szCs w:val="21"/>
              </w:rPr>
            </w:pPr>
            <w:r>
              <w:rPr>
                <w:rFonts w:cs="Times New Roman"/>
                <w:sz w:val="22"/>
                <w:szCs w:val="21"/>
              </w:rPr>
              <w:t>2 website/ database interns from Blair University at $8.50 per hour per semester</w:t>
            </w:r>
          </w:p>
        </w:tc>
        <w:tc>
          <w:tcPr>
            <w:tcW w:w="1353" w:type="dxa"/>
            <w:tcBorders>
              <w:left w:val="outset" w:sz="6" w:space="0" w:color="auto"/>
              <w:right w:val="outset" w:sz="6" w:space="0" w:color="auto"/>
            </w:tcBorders>
            <w:shd w:val="clear" w:color="auto" w:fill="FFFFFF"/>
          </w:tcPr>
          <w:p w:rsidR="00491A9E" w:rsidRDefault="00491A9E" w:rsidP="00393E54">
            <w:pPr>
              <w:widowControl/>
              <w:autoSpaceDE/>
              <w:autoSpaceDN/>
              <w:adjustRightInd/>
              <w:spacing w:before="180" w:after="180"/>
              <w:rPr>
                <w:rFonts w:cs="Times New Roman"/>
                <w:sz w:val="22"/>
                <w:szCs w:val="21"/>
              </w:rPr>
            </w:pPr>
            <w:r>
              <w:rPr>
                <w:rFonts w:cs="Times New Roman"/>
                <w:sz w:val="22"/>
                <w:szCs w:val="21"/>
              </w:rPr>
              <w:t>One intern:</w:t>
            </w:r>
          </w:p>
        </w:tc>
        <w:tc>
          <w:tcPr>
            <w:tcW w:w="1345" w:type="dxa"/>
            <w:tcBorders>
              <w:left w:val="outset" w:sz="6" w:space="0" w:color="auto"/>
              <w:right w:val="outset" w:sz="6" w:space="0" w:color="auto"/>
            </w:tcBorders>
            <w:shd w:val="clear" w:color="auto" w:fill="FFFFFF"/>
          </w:tcPr>
          <w:p w:rsidR="00491A9E" w:rsidRPr="005C2092" w:rsidRDefault="00491A9E" w:rsidP="003A04ED">
            <w:pPr>
              <w:widowControl/>
              <w:autoSpaceDE/>
              <w:autoSpaceDN/>
              <w:adjustRightInd/>
              <w:spacing w:before="180" w:after="180"/>
              <w:rPr>
                <w:rFonts w:eastAsia="Times New Roman" w:cs="Times New Roman"/>
                <w:sz w:val="22"/>
                <w:szCs w:val="21"/>
              </w:rPr>
            </w:pPr>
          </w:p>
        </w:tc>
      </w:tr>
      <w:tr w:rsidR="00491A9E" w:rsidRPr="005C2092" w:rsidTr="009957AD">
        <w:trPr>
          <w:trHeight w:val="421"/>
        </w:trPr>
        <w:tc>
          <w:tcPr>
            <w:tcW w:w="1882" w:type="dxa"/>
            <w:vMerge/>
            <w:tcBorders>
              <w:left w:val="outset" w:sz="6" w:space="0" w:color="auto"/>
              <w:right w:val="outset" w:sz="6" w:space="0" w:color="auto"/>
            </w:tcBorders>
            <w:shd w:val="clear" w:color="auto" w:fill="D7AEFC"/>
          </w:tcPr>
          <w:p w:rsidR="00491A9E" w:rsidRPr="005C2092" w:rsidRDefault="00491A9E" w:rsidP="00C02ED1">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vAlign w:val="center"/>
          </w:tcPr>
          <w:p w:rsidR="00491A9E" w:rsidRDefault="00491A9E" w:rsidP="00C02ED1">
            <w:pPr>
              <w:pStyle w:val="ListParagraph"/>
              <w:widowControl/>
              <w:autoSpaceDE/>
              <w:autoSpaceDN/>
              <w:adjustRightInd/>
              <w:spacing w:before="180" w:after="180"/>
              <w:ind w:left="270"/>
              <w:jc w:val="right"/>
              <w:rPr>
                <w:rFonts w:cs="Times New Roman"/>
                <w:sz w:val="22"/>
                <w:szCs w:val="21"/>
              </w:rPr>
            </w:pPr>
            <w:r>
              <w:rPr>
                <w:rFonts w:cs="Times New Roman"/>
                <w:sz w:val="22"/>
                <w:szCs w:val="21"/>
              </w:rPr>
              <w:t>Spring 2018 (15 weeks)</w:t>
            </w:r>
          </w:p>
        </w:tc>
        <w:tc>
          <w:tcPr>
            <w:tcW w:w="1353" w:type="dxa"/>
            <w:tcBorders>
              <w:left w:val="outset" w:sz="6" w:space="0" w:color="auto"/>
              <w:right w:val="outset" w:sz="6" w:space="0" w:color="auto"/>
            </w:tcBorders>
            <w:shd w:val="clear" w:color="auto" w:fill="FFFFFF"/>
          </w:tcPr>
          <w:p w:rsidR="00491A9E" w:rsidRDefault="00491A9E" w:rsidP="00C02ED1">
            <w:pPr>
              <w:widowControl/>
              <w:autoSpaceDE/>
              <w:autoSpaceDN/>
              <w:adjustRightInd/>
              <w:spacing w:before="180" w:after="180"/>
              <w:rPr>
                <w:rFonts w:cs="Times New Roman"/>
                <w:sz w:val="22"/>
                <w:szCs w:val="21"/>
              </w:rPr>
            </w:pPr>
            <w:r>
              <w:rPr>
                <w:rFonts w:cs="Times New Roman"/>
                <w:sz w:val="22"/>
                <w:szCs w:val="21"/>
              </w:rPr>
              <w:t xml:space="preserve"> $2,550</w:t>
            </w:r>
          </w:p>
        </w:tc>
        <w:tc>
          <w:tcPr>
            <w:tcW w:w="1345" w:type="dxa"/>
            <w:tcBorders>
              <w:left w:val="outset" w:sz="6" w:space="0" w:color="auto"/>
              <w:right w:val="outset" w:sz="6" w:space="0" w:color="auto"/>
            </w:tcBorders>
            <w:shd w:val="clear" w:color="auto" w:fill="FFFFFF"/>
          </w:tcPr>
          <w:p w:rsidR="00491A9E" w:rsidRPr="005C2092" w:rsidRDefault="00491A9E" w:rsidP="00C02ED1">
            <w:pPr>
              <w:widowControl/>
              <w:autoSpaceDE/>
              <w:autoSpaceDN/>
              <w:adjustRightInd/>
              <w:spacing w:before="180" w:after="180"/>
              <w:rPr>
                <w:rFonts w:eastAsia="Times New Roman" w:cs="Times New Roman"/>
                <w:sz w:val="22"/>
                <w:szCs w:val="21"/>
              </w:rPr>
            </w:pPr>
            <w:r>
              <w:rPr>
                <w:rFonts w:eastAsia="Times New Roman" w:cs="Times New Roman"/>
                <w:sz w:val="22"/>
                <w:szCs w:val="21"/>
              </w:rPr>
              <w:t xml:space="preserve"> $5,100</w:t>
            </w:r>
          </w:p>
        </w:tc>
      </w:tr>
      <w:tr w:rsidR="00491A9E" w:rsidRPr="005C2092" w:rsidTr="009957AD">
        <w:trPr>
          <w:trHeight w:val="421"/>
        </w:trPr>
        <w:tc>
          <w:tcPr>
            <w:tcW w:w="1882" w:type="dxa"/>
            <w:vMerge/>
            <w:tcBorders>
              <w:left w:val="outset" w:sz="6" w:space="0" w:color="auto"/>
              <w:right w:val="outset" w:sz="6" w:space="0" w:color="auto"/>
            </w:tcBorders>
            <w:shd w:val="clear" w:color="auto" w:fill="D7AEFC"/>
          </w:tcPr>
          <w:p w:rsidR="00491A9E" w:rsidRPr="005C2092" w:rsidRDefault="00491A9E" w:rsidP="00C02ED1">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vAlign w:val="center"/>
          </w:tcPr>
          <w:p w:rsidR="00491A9E" w:rsidRDefault="00491A9E" w:rsidP="00C02ED1">
            <w:pPr>
              <w:pStyle w:val="ListParagraph"/>
              <w:widowControl/>
              <w:autoSpaceDE/>
              <w:autoSpaceDN/>
              <w:adjustRightInd/>
              <w:spacing w:before="180" w:after="180"/>
              <w:ind w:left="270"/>
              <w:jc w:val="right"/>
              <w:rPr>
                <w:rFonts w:cs="Times New Roman"/>
                <w:sz w:val="22"/>
                <w:szCs w:val="21"/>
              </w:rPr>
            </w:pPr>
            <w:r>
              <w:rPr>
                <w:rFonts w:cs="Times New Roman"/>
                <w:sz w:val="22"/>
                <w:szCs w:val="21"/>
              </w:rPr>
              <w:t>Summer 2018 (8 weeks)</w:t>
            </w:r>
          </w:p>
        </w:tc>
        <w:tc>
          <w:tcPr>
            <w:tcW w:w="1353" w:type="dxa"/>
            <w:tcBorders>
              <w:left w:val="outset" w:sz="6" w:space="0" w:color="auto"/>
              <w:right w:val="outset" w:sz="6" w:space="0" w:color="auto"/>
            </w:tcBorders>
            <w:shd w:val="clear" w:color="auto" w:fill="FFFFFF"/>
          </w:tcPr>
          <w:p w:rsidR="00491A9E" w:rsidRDefault="00491A9E" w:rsidP="00C02ED1">
            <w:pPr>
              <w:widowControl/>
              <w:autoSpaceDE/>
              <w:autoSpaceDN/>
              <w:adjustRightInd/>
              <w:spacing w:before="180" w:after="180"/>
              <w:rPr>
                <w:rFonts w:cs="Times New Roman"/>
                <w:sz w:val="22"/>
                <w:szCs w:val="21"/>
              </w:rPr>
            </w:pPr>
            <w:r>
              <w:rPr>
                <w:rFonts w:cs="Times New Roman"/>
                <w:sz w:val="22"/>
                <w:szCs w:val="21"/>
              </w:rPr>
              <w:t xml:space="preserve"> $1,360</w:t>
            </w:r>
          </w:p>
        </w:tc>
        <w:tc>
          <w:tcPr>
            <w:tcW w:w="1345" w:type="dxa"/>
            <w:tcBorders>
              <w:left w:val="outset" w:sz="6" w:space="0" w:color="auto"/>
              <w:right w:val="outset" w:sz="6" w:space="0" w:color="auto"/>
            </w:tcBorders>
            <w:shd w:val="clear" w:color="auto" w:fill="FFFFFF"/>
          </w:tcPr>
          <w:p w:rsidR="00491A9E" w:rsidRPr="005C2092" w:rsidRDefault="00491A9E" w:rsidP="00C02ED1">
            <w:pPr>
              <w:widowControl/>
              <w:autoSpaceDE/>
              <w:autoSpaceDN/>
              <w:adjustRightInd/>
              <w:spacing w:before="180" w:after="180"/>
              <w:rPr>
                <w:rFonts w:eastAsia="Times New Roman" w:cs="Times New Roman"/>
                <w:sz w:val="22"/>
                <w:szCs w:val="21"/>
              </w:rPr>
            </w:pPr>
            <w:r>
              <w:rPr>
                <w:rFonts w:eastAsia="Times New Roman" w:cs="Times New Roman"/>
                <w:sz w:val="22"/>
                <w:szCs w:val="21"/>
              </w:rPr>
              <w:t xml:space="preserve"> $2,720</w:t>
            </w:r>
          </w:p>
        </w:tc>
      </w:tr>
      <w:tr w:rsidR="00491A9E" w:rsidRPr="005C2092" w:rsidTr="009957AD">
        <w:trPr>
          <w:trHeight w:val="421"/>
        </w:trPr>
        <w:tc>
          <w:tcPr>
            <w:tcW w:w="1882" w:type="dxa"/>
            <w:vMerge/>
            <w:tcBorders>
              <w:left w:val="outset" w:sz="6" w:space="0" w:color="auto"/>
              <w:right w:val="outset" w:sz="6" w:space="0" w:color="auto"/>
            </w:tcBorders>
            <w:shd w:val="clear" w:color="auto" w:fill="D7AEFC"/>
          </w:tcPr>
          <w:p w:rsidR="00491A9E" w:rsidRPr="005C2092" w:rsidRDefault="00491A9E" w:rsidP="00C02ED1">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vAlign w:val="center"/>
          </w:tcPr>
          <w:p w:rsidR="00491A9E" w:rsidRDefault="00491A9E" w:rsidP="00C02ED1">
            <w:pPr>
              <w:pStyle w:val="ListParagraph"/>
              <w:widowControl/>
              <w:autoSpaceDE/>
              <w:autoSpaceDN/>
              <w:adjustRightInd/>
              <w:spacing w:before="180" w:after="180"/>
              <w:ind w:left="270"/>
              <w:jc w:val="right"/>
              <w:rPr>
                <w:rFonts w:cs="Times New Roman"/>
                <w:sz w:val="22"/>
                <w:szCs w:val="21"/>
              </w:rPr>
            </w:pPr>
            <w:r>
              <w:rPr>
                <w:rFonts w:cs="Times New Roman"/>
                <w:sz w:val="22"/>
                <w:szCs w:val="21"/>
              </w:rPr>
              <w:t>Autumn 2018 (14 weeks)</w:t>
            </w:r>
          </w:p>
        </w:tc>
        <w:tc>
          <w:tcPr>
            <w:tcW w:w="1353" w:type="dxa"/>
            <w:tcBorders>
              <w:left w:val="outset" w:sz="6" w:space="0" w:color="auto"/>
              <w:right w:val="outset" w:sz="6" w:space="0" w:color="auto"/>
            </w:tcBorders>
            <w:shd w:val="clear" w:color="auto" w:fill="FFFFFF"/>
          </w:tcPr>
          <w:p w:rsidR="00491A9E" w:rsidRDefault="00491A9E" w:rsidP="00C02ED1">
            <w:pPr>
              <w:widowControl/>
              <w:autoSpaceDE/>
              <w:autoSpaceDN/>
              <w:adjustRightInd/>
              <w:spacing w:before="180" w:after="180"/>
              <w:rPr>
                <w:rFonts w:cs="Times New Roman"/>
                <w:sz w:val="22"/>
                <w:szCs w:val="21"/>
              </w:rPr>
            </w:pPr>
            <w:r>
              <w:rPr>
                <w:rFonts w:cs="Times New Roman"/>
                <w:sz w:val="22"/>
                <w:szCs w:val="21"/>
              </w:rPr>
              <w:t xml:space="preserve"> $2,380</w:t>
            </w:r>
          </w:p>
        </w:tc>
        <w:tc>
          <w:tcPr>
            <w:tcW w:w="1345" w:type="dxa"/>
            <w:tcBorders>
              <w:left w:val="outset" w:sz="6" w:space="0" w:color="auto"/>
              <w:right w:val="outset" w:sz="6" w:space="0" w:color="auto"/>
            </w:tcBorders>
            <w:shd w:val="clear" w:color="auto" w:fill="FFFFFF"/>
          </w:tcPr>
          <w:p w:rsidR="00491A9E" w:rsidRPr="005C2092" w:rsidRDefault="00491A9E" w:rsidP="00C02ED1">
            <w:pPr>
              <w:widowControl/>
              <w:autoSpaceDE/>
              <w:autoSpaceDN/>
              <w:adjustRightInd/>
              <w:spacing w:before="180" w:after="180"/>
              <w:rPr>
                <w:rFonts w:eastAsia="Times New Roman" w:cs="Times New Roman"/>
                <w:sz w:val="22"/>
                <w:szCs w:val="21"/>
              </w:rPr>
            </w:pPr>
            <w:r>
              <w:rPr>
                <w:rFonts w:eastAsia="Times New Roman" w:cs="Times New Roman"/>
                <w:sz w:val="22"/>
                <w:szCs w:val="21"/>
              </w:rPr>
              <w:t xml:space="preserve"> $4,760</w:t>
            </w:r>
          </w:p>
        </w:tc>
      </w:tr>
      <w:tr w:rsidR="00491A9E" w:rsidRPr="005C2092" w:rsidTr="009957AD">
        <w:trPr>
          <w:trHeight w:val="421"/>
        </w:trPr>
        <w:tc>
          <w:tcPr>
            <w:tcW w:w="1882" w:type="dxa"/>
            <w:vMerge/>
            <w:tcBorders>
              <w:left w:val="outset" w:sz="6" w:space="0" w:color="auto"/>
              <w:right w:val="outset" w:sz="6" w:space="0" w:color="auto"/>
            </w:tcBorders>
            <w:shd w:val="clear" w:color="auto" w:fill="D7AEFC"/>
          </w:tcPr>
          <w:p w:rsidR="00491A9E" w:rsidRPr="005C2092" w:rsidRDefault="00491A9E" w:rsidP="00C02ED1">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vAlign w:val="center"/>
          </w:tcPr>
          <w:p w:rsidR="00491A9E" w:rsidRDefault="00491A9E" w:rsidP="00C02ED1">
            <w:pPr>
              <w:pStyle w:val="ListParagraph"/>
              <w:widowControl/>
              <w:autoSpaceDE/>
              <w:autoSpaceDN/>
              <w:adjustRightInd/>
              <w:spacing w:before="180" w:after="180"/>
              <w:ind w:left="270"/>
              <w:jc w:val="right"/>
              <w:rPr>
                <w:rFonts w:cs="Times New Roman"/>
                <w:sz w:val="22"/>
                <w:szCs w:val="21"/>
              </w:rPr>
            </w:pPr>
            <w:r>
              <w:rPr>
                <w:rFonts w:cs="Times New Roman"/>
                <w:sz w:val="22"/>
                <w:szCs w:val="21"/>
              </w:rPr>
              <w:t>Spring 2019 (15 weeks)</w:t>
            </w:r>
          </w:p>
        </w:tc>
        <w:tc>
          <w:tcPr>
            <w:tcW w:w="1353" w:type="dxa"/>
            <w:tcBorders>
              <w:left w:val="outset" w:sz="6" w:space="0" w:color="auto"/>
              <w:right w:val="outset" w:sz="6" w:space="0" w:color="auto"/>
            </w:tcBorders>
            <w:shd w:val="clear" w:color="auto" w:fill="FFFFFF"/>
          </w:tcPr>
          <w:p w:rsidR="00491A9E" w:rsidRDefault="00491A9E" w:rsidP="00C02ED1">
            <w:pPr>
              <w:widowControl/>
              <w:autoSpaceDE/>
              <w:autoSpaceDN/>
              <w:adjustRightInd/>
              <w:spacing w:before="180" w:after="180"/>
              <w:rPr>
                <w:rFonts w:cs="Times New Roman"/>
                <w:sz w:val="22"/>
                <w:szCs w:val="21"/>
              </w:rPr>
            </w:pPr>
            <w:r>
              <w:rPr>
                <w:rFonts w:cs="Times New Roman"/>
                <w:sz w:val="22"/>
                <w:szCs w:val="21"/>
              </w:rPr>
              <w:t xml:space="preserve"> </w:t>
            </w:r>
            <w:r>
              <w:rPr>
                <w:rFonts w:cs="Times New Roman"/>
                <w:sz w:val="22"/>
                <w:szCs w:val="21"/>
              </w:rPr>
              <w:t>$2,550</w:t>
            </w:r>
          </w:p>
        </w:tc>
        <w:tc>
          <w:tcPr>
            <w:tcW w:w="1345" w:type="dxa"/>
            <w:tcBorders>
              <w:left w:val="outset" w:sz="6" w:space="0" w:color="auto"/>
              <w:right w:val="outset" w:sz="6" w:space="0" w:color="auto"/>
            </w:tcBorders>
            <w:shd w:val="clear" w:color="auto" w:fill="FFFFFF"/>
          </w:tcPr>
          <w:p w:rsidR="00491A9E" w:rsidRPr="005C2092" w:rsidRDefault="00491A9E" w:rsidP="00C02ED1">
            <w:pPr>
              <w:widowControl/>
              <w:autoSpaceDE/>
              <w:autoSpaceDN/>
              <w:adjustRightInd/>
              <w:spacing w:before="180" w:after="180"/>
              <w:rPr>
                <w:rFonts w:eastAsia="Times New Roman" w:cs="Times New Roman"/>
                <w:sz w:val="22"/>
                <w:szCs w:val="21"/>
              </w:rPr>
            </w:pPr>
            <w:r>
              <w:rPr>
                <w:rFonts w:eastAsia="Times New Roman" w:cs="Times New Roman"/>
                <w:sz w:val="22"/>
                <w:szCs w:val="21"/>
              </w:rPr>
              <w:t xml:space="preserve"> $5,100</w:t>
            </w:r>
          </w:p>
        </w:tc>
      </w:tr>
      <w:tr w:rsidR="00491A9E" w:rsidRPr="005C2092" w:rsidTr="00713184">
        <w:trPr>
          <w:trHeight w:val="421"/>
        </w:trPr>
        <w:tc>
          <w:tcPr>
            <w:tcW w:w="1882" w:type="dxa"/>
            <w:vMerge/>
            <w:tcBorders>
              <w:left w:val="outset" w:sz="6" w:space="0" w:color="auto"/>
              <w:right w:val="outset" w:sz="6" w:space="0" w:color="auto"/>
            </w:tcBorders>
            <w:shd w:val="clear" w:color="auto" w:fill="D7AEFC"/>
          </w:tcPr>
          <w:p w:rsidR="00491A9E" w:rsidRPr="005C2092" w:rsidRDefault="00491A9E" w:rsidP="00C02ED1">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tcPr>
          <w:p w:rsidR="00491A9E" w:rsidRDefault="00491A9E" w:rsidP="00C02ED1">
            <w:pPr>
              <w:pStyle w:val="ListParagraph"/>
              <w:widowControl/>
              <w:numPr>
                <w:ilvl w:val="0"/>
                <w:numId w:val="8"/>
              </w:numPr>
              <w:autoSpaceDE/>
              <w:autoSpaceDN/>
              <w:adjustRightInd/>
              <w:spacing w:before="180" w:after="180"/>
              <w:ind w:left="270" w:hanging="180"/>
              <w:rPr>
                <w:rFonts w:cs="Times New Roman"/>
                <w:sz w:val="22"/>
                <w:szCs w:val="21"/>
              </w:rPr>
            </w:pPr>
            <w:r>
              <w:rPr>
                <w:rFonts w:cs="Times New Roman"/>
                <w:sz w:val="22"/>
                <w:szCs w:val="21"/>
              </w:rPr>
              <w:t>2 transcribers transcribing the identified 40 volumes to be fully transcribed at $15.00 per hour</w:t>
            </w:r>
          </w:p>
        </w:tc>
        <w:tc>
          <w:tcPr>
            <w:tcW w:w="1353" w:type="dxa"/>
            <w:tcBorders>
              <w:left w:val="outset" w:sz="6" w:space="0" w:color="auto"/>
              <w:right w:val="outset" w:sz="6" w:space="0" w:color="auto"/>
            </w:tcBorders>
            <w:shd w:val="clear" w:color="auto" w:fill="FFFFFF"/>
          </w:tcPr>
          <w:p w:rsidR="00491A9E" w:rsidRDefault="00491A9E" w:rsidP="00BA2B38">
            <w:pPr>
              <w:widowControl/>
              <w:autoSpaceDE/>
              <w:autoSpaceDN/>
              <w:adjustRightInd/>
              <w:spacing w:before="180" w:after="180"/>
              <w:rPr>
                <w:rFonts w:cs="Times New Roman"/>
                <w:sz w:val="22"/>
                <w:szCs w:val="21"/>
              </w:rPr>
            </w:pPr>
            <w:r>
              <w:rPr>
                <w:rFonts w:cs="Times New Roman"/>
                <w:sz w:val="22"/>
                <w:szCs w:val="21"/>
              </w:rPr>
              <w:t>One transcriber</w:t>
            </w:r>
          </w:p>
        </w:tc>
        <w:tc>
          <w:tcPr>
            <w:tcW w:w="1345" w:type="dxa"/>
            <w:tcBorders>
              <w:left w:val="outset" w:sz="6" w:space="0" w:color="auto"/>
              <w:right w:val="outset" w:sz="6" w:space="0" w:color="auto"/>
            </w:tcBorders>
            <w:shd w:val="clear" w:color="auto" w:fill="FFFFFF"/>
          </w:tcPr>
          <w:p w:rsidR="00491A9E" w:rsidRPr="005C2092" w:rsidRDefault="00491A9E" w:rsidP="00C02ED1">
            <w:pPr>
              <w:widowControl/>
              <w:autoSpaceDE/>
              <w:autoSpaceDN/>
              <w:adjustRightInd/>
              <w:spacing w:before="180" w:after="180"/>
              <w:rPr>
                <w:rFonts w:eastAsia="Times New Roman" w:cs="Times New Roman"/>
                <w:sz w:val="22"/>
                <w:szCs w:val="21"/>
              </w:rPr>
            </w:pPr>
          </w:p>
        </w:tc>
      </w:tr>
      <w:tr w:rsidR="00491A9E" w:rsidRPr="005C2092" w:rsidTr="00D00011">
        <w:trPr>
          <w:trHeight w:val="421"/>
        </w:trPr>
        <w:tc>
          <w:tcPr>
            <w:tcW w:w="1882" w:type="dxa"/>
            <w:vMerge/>
            <w:tcBorders>
              <w:left w:val="outset" w:sz="6" w:space="0" w:color="auto"/>
              <w:right w:val="outset" w:sz="6" w:space="0" w:color="auto"/>
            </w:tcBorders>
            <w:shd w:val="clear" w:color="auto" w:fill="D7AEFC"/>
          </w:tcPr>
          <w:p w:rsidR="00491A9E" w:rsidRPr="005C2092" w:rsidRDefault="00491A9E" w:rsidP="00BA2B38">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vAlign w:val="center"/>
          </w:tcPr>
          <w:p w:rsidR="00491A9E" w:rsidRDefault="00491A9E" w:rsidP="00BA2B38">
            <w:pPr>
              <w:pStyle w:val="ListParagraph"/>
              <w:widowControl/>
              <w:autoSpaceDE/>
              <w:autoSpaceDN/>
              <w:adjustRightInd/>
              <w:spacing w:before="180" w:after="180"/>
              <w:ind w:left="270"/>
              <w:jc w:val="right"/>
              <w:rPr>
                <w:rFonts w:cs="Times New Roman"/>
                <w:sz w:val="22"/>
                <w:szCs w:val="21"/>
              </w:rPr>
            </w:pPr>
            <w:r>
              <w:rPr>
                <w:rFonts w:cs="Times New Roman"/>
                <w:sz w:val="22"/>
                <w:szCs w:val="21"/>
              </w:rPr>
              <w:t>Summer 2017 (6 weeks)</w:t>
            </w:r>
          </w:p>
        </w:tc>
        <w:tc>
          <w:tcPr>
            <w:tcW w:w="1353" w:type="dxa"/>
            <w:tcBorders>
              <w:left w:val="outset" w:sz="6" w:space="0" w:color="auto"/>
              <w:right w:val="outset" w:sz="6" w:space="0" w:color="auto"/>
            </w:tcBorders>
            <w:shd w:val="clear" w:color="auto" w:fill="FFFFFF"/>
          </w:tcPr>
          <w:p w:rsidR="00491A9E" w:rsidRDefault="00491A9E" w:rsidP="00BA2B38">
            <w:pPr>
              <w:widowControl/>
              <w:autoSpaceDE/>
              <w:autoSpaceDN/>
              <w:adjustRightInd/>
              <w:spacing w:before="180" w:after="180"/>
              <w:rPr>
                <w:rFonts w:cs="Times New Roman"/>
                <w:sz w:val="22"/>
                <w:szCs w:val="21"/>
              </w:rPr>
            </w:pPr>
            <w:r>
              <w:rPr>
                <w:rFonts w:cs="Times New Roman"/>
                <w:sz w:val="22"/>
                <w:szCs w:val="21"/>
              </w:rPr>
              <w:t xml:space="preserve"> $1,800</w:t>
            </w:r>
          </w:p>
        </w:tc>
        <w:tc>
          <w:tcPr>
            <w:tcW w:w="1345" w:type="dxa"/>
            <w:tcBorders>
              <w:left w:val="outset" w:sz="6" w:space="0" w:color="auto"/>
              <w:right w:val="outset" w:sz="6" w:space="0" w:color="auto"/>
            </w:tcBorders>
            <w:shd w:val="clear" w:color="auto" w:fill="FFFFFF"/>
          </w:tcPr>
          <w:p w:rsidR="00491A9E" w:rsidRPr="005C2092" w:rsidRDefault="00491A9E" w:rsidP="00BA2B38">
            <w:pPr>
              <w:widowControl/>
              <w:autoSpaceDE/>
              <w:autoSpaceDN/>
              <w:adjustRightInd/>
              <w:spacing w:before="180" w:after="180"/>
              <w:rPr>
                <w:rFonts w:eastAsia="Times New Roman" w:cs="Times New Roman"/>
                <w:sz w:val="22"/>
                <w:szCs w:val="21"/>
              </w:rPr>
            </w:pPr>
            <w:r>
              <w:rPr>
                <w:rFonts w:eastAsia="Times New Roman" w:cs="Times New Roman"/>
                <w:sz w:val="22"/>
                <w:szCs w:val="21"/>
              </w:rPr>
              <w:t xml:space="preserve"> $3,600</w:t>
            </w:r>
          </w:p>
        </w:tc>
      </w:tr>
      <w:tr w:rsidR="00491A9E" w:rsidRPr="005C2092" w:rsidTr="00D00011">
        <w:trPr>
          <w:trHeight w:val="421"/>
        </w:trPr>
        <w:tc>
          <w:tcPr>
            <w:tcW w:w="1882" w:type="dxa"/>
            <w:vMerge/>
            <w:tcBorders>
              <w:left w:val="outset" w:sz="6" w:space="0" w:color="auto"/>
              <w:right w:val="outset" w:sz="6" w:space="0" w:color="auto"/>
            </w:tcBorders>
            <w:shd w:val="clear" w:color="auto" w:fill="D7AEFC"/>
          </w:tcPr>
          <w:p w:rsidR="00491A9E" w:rsidRPr="005C2092" w:rsidRDefault="00491A9E" w:rsidP="00BA2B38">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vAlign w:val="center"/>
          </w:tcPr>
          <w:p w:rsidR="00491A9E" w:rsidRPr="00393E54" w:rsidRDefault="00491A9E" w:rsidP="00BA2B38">
            <w:pPr>
              <w:pStyle w:val="ListParagraph"/>
              <w:widowControl/>
              <w:autoSpaceDE/>
              <w:autoSpaceDN/>
              <w:adjustRightInd/>
              <w:spacing w:before="180" w:after="180"/>
              <w:ind w:left="270"/>
              <w:jc w:val="right"/>
              <w:rPr>
                <w:rFonts w:cs="Times New Roman"/>
                <w:sz w:val="22"/>
                <w:szCs w:val="21"/>
              </w:rPr>
            </w:pPr>
            <w:r>
              <w:rPr>
                <w:rFonts w:cs="Times New Roman"/>
                <w:sz w:val="22"/>
                <w:szCs w:val="21"/>
              </w:rPr>
              <w:t>Autumn 2017 (14 weeks)</w:t>
            </w:r>
          </w:p>
        </w:tc>
        <w:tc>
          <w:tcPr>
            <w:tcW w:w="1353" w:type="dxa"/>
            <w:tcBorders>
              <w:left w:val="outset" w:sz="6" w:space="0" w:color="auto"/>
              <w:right w:val="outset" w:sz="6" w:space="0" w:color="auto"/>
            </w:tcBorders>
            <w:shd w:val="clear" w:color="auto" w:fill="FFFFFF"/>
          </w:tcPr>
          <w:p w:rsidR="00491A9E" w:rsidRDefault="00491A9E" w:rsidP="00BA2B38">
            <w:pPr>
              <w:widowControl/>
              <w:autoSpaceDE/>
              <w:autoSpaceDN/>
              <w:adjustRightInd/>
              <w:spacing w:before="180" w:after="180"/>
              <w:rPr>
                <w:rFonts w:cs="Times New Roman"/>
                <w:sz w:val="22"/>
                <w:szCs w:val="21"/>
              </w:rPr>
            </w:pPr>
            <w:r>
              <w:rPr>
                <w:rFonts w:cs="Times New Roman"/>
                <w:sz w:val="22"/>
                <w:szCs w:val="21"/>
              </w:rPr>
              <w:t xml:space="preserve"> $4,200</w:t>
            </w:r>
          </w:p>
        </w:tc>
        <w:tc>
          <w:tcPr>
            <w:tcW w:w="1345" w:type="dxa"/>
            <w:tcBorders>
              <w:left w:val="outset" w:sz="6" w:space="0" w:color="auto"/>
              <w:right w:val="outset" w:sz="6" w:space="0" w:color="auto"/>
            </w:tcBorders>
            <w:shd w:val="clear" w:color="auto" w:fill="FFFFFF"/>
          </w:tcPr>
          <w:p w:rsidR="00491A9E" w:rsidRPr="005C2092" w:rsidRDefault="00491A9E" w:rsidP="00BA2B38">
            <w:pPr>
              <w:widowControl/>
              <w:autoSpaceDE/>
              <w:autoSpaceDN/>
              <w:adjustRightInd/>
              <w:spacing w:before="180" w:after="180"/>
              <w:rPr>
                <w:rFonts w:eastAsia="Times New Roman" w:cs="Times New Roman"/>
                <w:sz w:val="22"/>
                <w:szCs w:val="21"/>
              </w:rPr>
            </w:pPr>
            <w:r>
              <w:rPr>
                <w:rFonts w:eastAsia="Times New Roman" w:cs="Times New Roman"/>
                <w:sz w:val="22"/>
                <w:szCs w:val="21"/>
              </w:rPr>
              <w:t xml:space="preserve"> $8,400</w:t>
            </w:r>
          </w:p>
        </w:tc>
      </w:tr>
      <w:tr w:rsidR="00491A9E" w:rsidRPr="005C2092" w:rsidTr="005A2090">
        <w:trPr>
          <w:trHeight w:val="266"/>
        </w:trPr>
        <w:tc>
          <w:tcPr>
            <w:tcW w:w="1882" w:type="dxa"/>
            <w:vMerge/>
            <w:tcBorders>
              <w:left w:val="outset" w:sz="6" w:space="0" w:color="auto"/>
              <w:right w:val="outset" w:sz="6" w:space="0" w:color="auto"/>
            </w:tcBorders>
            <w:shd w:val="clear" w:color="auto" w:fill="D7AEFC"/>
          </w:tcPr>
          <w:p w:rsidR="00491A9E" w:rsidRPr="005C2092" w:rsidRDefault="00491A9E" w:rsidP="00BA2B38">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tcPr>
          <w:p w:rsidR="00491A9E" w:rsidRDefault="00491A9E" w:rsidP="00BA2B38">
            <w:pPr>
              <w:pStyle w:val="ListParagraph"/>
              <w:widowControl/>
              <w:numPr>
                <w:ilvl w:val="0"/>
                <w:numId w:val="8"/>
              </w:numPr>
              <w:autoSpaceDE/>
              <w:autoSpaceDN/>
              <w:adjustRightInd/>
              <w:spacing w:before="180" w:after="180"/>
              <w:ind w:left="270" w:hanging="180"/>
              <w:rPr>
                <w:rFonts w:cs="Times New Roman"/>
                <w:sz w:val="22"/>
                <w:szCs w:val="21"/>
              </w:rPr>
            </w:pPr>
            <w:r>
              <w:rPr>
                <w:rFonts w:cs="Times New Roman"/>
                <w:sz w:val="22"/>
                <w:szCs w:val="21"/>
              </w:rPr>
              <w:t xml:space="preserve">Preservationist (first </w:t>
            </w:r>
            <w:r>
              <w:rPr>
                <w:rFonts w:cs="Times New Roman"/>
                <w:sz w:val="22"/>
                <w:szCs w:val="21"/>
              </w:rPr>
              <w:t>20 weeks</w:t>
            </w:r>
            <w:r>
              <w:rPr>
                <w:rFonts w:cs="Times New Roman"/>
                <w:sz w:val="22"/>
                <w:szCs w:val="21"/>
              </w:rPr>
              <w:t>, 20 hours per week) at $</w:t>
            </w:r>
            <w:r>
              <w:rPr>
                <w:rFonts w:cs="Times New Roman"/>
                <w:sz w:val="22"/>
                <w:szCs w:val="21"/>
              </w:rPr>
              <w:t>20</w:t>
            </w:r>
            <w:r>
              <w:rPr>
                <w:rFonts w:cs="Times New Roman"/>
                <w:sz w:val="22"/>
                <w:szCs w:val="21"/>
              </w:rPr>
              <w:t>.00 per hour</w:t>
            </w:r>
          </w:p>
        </w:tc>
        <w:tc>
          <w:tcPr>
            <w:tcW w:w="1353" w:type="dxa"/>
            <w:tcBorders>
              <w:left w:val="outset" w:sz="6" w:space="0" w:color="auto"/>
              <w:right w:val="outset" w:sz="6" w:space="0" w:color="auto"/>
            </w:tcBorders>
            <w:shd w:val="clear" w:color="auto" w:fill="FFFFFF"/>
          </w:tcPr>
          <w:p w:rsidR="00491A9E" w:rsidRDefault="00491A9E" w:rsidP="00BA2B38">
            <w:pPr>
              <w:widowControl/>
              <w:autoSpaceDE/>
              <w:autoSpaceDN/>
              <w:adjustRightInd/>
              <w:spacing w:before="180" w:after="180"/>
              <w:rPr>
                <w:rFonts w:cs="Times New Roman"/>
                <w:sz w:val="22"/>
                <w:szCs w:val="21"/>
              </w:rPr>
            </w:pPr>
            <w:r>
              <w:rPr>
                <w:rFonts w:cs="Times New Roman"/>
                <w:sz w:val="22"/>
                <w:szCs w:val="21"/>
              </w:rPr>
              <w:t xml:space="preserve"> $8,000</w:t>
            </w:r>
          </w:p>
        </w:tc>
        <w:tc>
          <w:tcPr>
            <w:tcW w:w="1345" w:type="dxa"/>
            <w:tcBorders>
              <w:left w:val="outset" w:sz="6" w:space="0" w:color="auto"/>
              <w:right w:val="outset" w:sz="6" w:space="0" w:color="auto"/>
            </w:tcBorders>
            <w:shd w:val="clear" w:color="auto" w:fill="FFFFFF"/>
          </w:tcPr>
          <w:p w:rsidR="00491A9E" w:rsidRPr="005C2092" w:rsidRDefault="00491A9E" w:rsidP="00491A9E">
            <w:pPr>
              <w:widowControl/>
              <w:autoSpaceDE/>
              <w:autoSpaceDN/>
              <w:adjustRightInd/>
              <w:spacing w:before="180" w:after="180"/>
              <w:rPr>
                <w:rFonts w:eastAsia="Times New Roman" w:cs="Times New Roman"/>
                <w:sz w:val="22"/>
                <w:szCs w:val="21"/>
              </w:rPr>
            </w:pPr>
            <w:r>
              <w:rPr>
                <w:rFonts w:eastAsia="Times New Roman" w:cs="Times New Roman"/>
                <w:sz w:val="22"/>
                <w:szCs w:val="21"/>
              </w:rPr>
              <w:t xml:space="preserve"> $8,000</w:t>
            </w:r>
          </w:p>
        </w:tc>
      </w:tr>
      <w:tr w:rsidR="00491A9E" w:rsidRPr="005C2092" w:rsidTr="005A2090">
        <w:trPr>
          <w:trHeight w:val="265"/>
        </w:trPr>
        <w:tc>
          <w:tcPr>
            <w:tcW w:w="1882" w:type="dxa"/>
            <w:vMerge/>
            <w:tcBorders>
              <w:left w:val="outset" w:sz="6" w:space="0" w:color="auto"/>
              <w:right w:val="outset" w:sz="6" w:space="0" w:color="auto"/>
            </w:tcBorders>
            <w:shd w:val="clear" w:color="auto" w:fill="D7AEFC"/>
          </w:tcPr>
          <w:p w:rsidR="00491A9E" w:rsidRPr="005C2092" w:rsidRDefault="00491A9E" w:rsidP="00BA2B38">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tcPr>
          <w:p w:rsidR="00491A9E" w:rsidRDefault="00491A9E" w:rsidP="00BA2B38">
            <w:pPr>
              <w:pStyle w:val="ListParagraph"/>
              <w:widowControl/>
              <w:numPr>
                <w:ilvl w:val="0"/>
                <w:numId w:val="8"/>
              </w:numPr>
              <w:autoSpaceDE/>
              <w:autoSpaceDN/>
              <w:adjustRightInd/>
              <w:spacing w:before="180" w:after="180"/>
              <w:ind w:left="270" w:hanging="180"/>
              <w:rPr>
                <w:rFonts w:cs="Times New Roman"/>
                <w:sz w:val="22"/>
                <w:szCs w:val="21"/>
              </w:rPr>
            </w:pPr>
            <w:r>
              <w:rPr>
                <w:rFonts w:cs="Times New Roman"/>
                <w:sz w:val="22"/>
                <w:szCs w:val="21"/>
              </w:rPr>
              <w:t>Website/ Database Developer and Trainer (January 2018 – April 2018, 20 hours per week for 15 weeks) at $22.00</w:t>
            </w:r>
          </w:p>
        </w:tc>
        <w:tc>
          <w:tcPr>
            <w:tcW w:w="1353" w:type="dxa"/>
            <w:tcBorders>
              <w:left w:val="outset" w:sz="6" w:space="0" w:color="auto"/>
              <w:right w:val="outset" w:sz="6" w:space="0" w:color="auto"/>
            </w:tcBorders>
            <w:shd w:val="clear" w:color="auto" w:fill="FFFFFF"/>
          </w:tcPr>
          <w:p w:rsidR="00491A9E" w:rsidRDefault="00491A9E" w:rsidP="00BA2B38">
            <w:pPr>
              <w:widowControl/>
              <w:autoSpaceDE/>
              <w:autoSpaceDN/>
              <w:adjustRightInd/>
              <w:spacing w:before="180" w:after="180"/>
              <w:rPr>
                <w:rFonts w:cs="Times New Roman"/>
                <w:sz w:val="22"/>
                <w:szCs w:val="21"/>
              </w:rPr>
            </w:pPr>
            <w:r>
              <w:rPr>
                <w:rFonts w:cs="Times New Roman"/>
                <w:sz w:val="22"/>
                <w:szCs w:val="21"/>
              </w:rPr>
              <w:t xml:space="preserve"> $6,600</w:t>
            </w:r>
          </w:p>
        </w:tc>
        <w:tc>
          <w:tcPr>
            <w:tcW w:w="1345" w:type="dxa"/>
            <w:tcBorders>
              <w:left w:val="outset" w:sz="6" w:space="0" w:color="auto"/>
              <w:right w:val="outset" w:sz="6" w:space="0" w:color="auto"/>
            </w:tcBorders>
            <w:shd w:val="clear" w:color="auto" w:fill="FFFFFF"/>
          </w:tcPr>
          <w:p w:rsidR="00491A9E" w:rsidRPr="005C2092" w:rsidRDefault="00491A9E" w:rsidP="00BA2B38">
            <w:pPr>
              <w:widowControl/>
              <w:autoSpaceDE/>
              <w:autoSpaceDN/>
              <w:adjustRightInd/>
              <w:spacing w:before="180" w:after="180"/>
              <w:rPr>
                <w:rFonts w:eastAsia="Times New Roman" w:cs="Times New Roman"/>
                <w:sz w:val="22"/>
                <w:szCs w:val="21"/>
              </w:rPr>
            </w:pPr>
            <w:r>
              <w:rPr>
                <w:rFonts w:eastAsia="Times New Roman" w:cs="Times New Roman"/>
                <w:sz w:val="22"/>
                <w:szCs w:val="21"/>
              </w:rPr>
              <w:t xml:space="preserve"> $6,600</w:t>
            </w:r>
          </w:p>
        </w:tc>
      </w:tr>
      <w:tr w:rsidR="00491A9E" w:rsidRPr="005C2092" w:rsidTr="00613F12">
        <w:trPr>
          <w:trHeight w:val="284"/>
        </w:trPr>
        <w:tc>
          <w:tcPr>
            <w:tcW w:w="1882" w:type="dxa"/>
            <w:vMerge/>
            <w:tcBorders>
              <w:left w:val="outset" w:sz="6" w:space="0" w:color="auto"/>
              <w:right w:val="outset" w:sz="6" w:space="0" w:color="auto"/>
            </w:tcBorders>
            <w:shd w:val="clear" w:color="auto" w:fill="D7AEFC"/>
          </w:tcPr>
          <w:p w:rsidR="00491A9E" w:rsidRPr="005C2092" w:rsidRDefault="00491A9E" w:rsidP="00BA2B38">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tcPr>
          <w:p w:rsidR="00491A9E" w:rsidRDefault="00491A9E" w:rsidP="00BA2B38">
            <w:pPr>
              <w:pStyle w:val="ListParagraph"/>
              <w:widowControl/>
              <w:numPr>
                <w:ilvl w:val="0"/>
                <w:numId w:val="8"/>
              </w:numPr>
              <w:autoSpaceDE/>
              <w:autoSpaceDN/>
              <w:adjustRightInd/>
              <w:spacing w:before="180" w:after="180"/>
              <w:ind w:left="270" w:hanging="180"/>
              <w:rPr>
                <w:rFonts w:cs="Times New Roman"/>
                <w:sz w:val="22"/>
                <w:szCs w:val="21"/>
              </w:rPr>
            </w:pPr>
            <w:r>
              <w:rPr>
                <w:rFonts w:cs="Times New Roman"/>
                <w:sz w:val="22"/>
                <w:szCs w:val="21"/>
              </w:rPr>
              <w:t xml:space="preserve">Mount </w:t>
            </w:r>
            <w:proofErr w:type="spellStart"/>
            <w:r>
              <w:rPr>
                <w:rFonts w:cs="Times New Roman"/>
                <w:sz w:val="22"/>
                <w:szCs w:val="21"/>
              </w:rPr>
              <w:t>Holypine</w:t>
            </w:r>
            <w:proofErr w:type="spellEnd"/>
            <w:r>
              <w:rPr>
                <w:rFonts w:cs="Times New Roman"/>
                <w:sz w:val="22"/>
                <w:szCs w:val="21"/>
              </w:rPr>
              <w:t xml:space="preserve"> College Representative leading Partner Meetings</w:t>
            </w:r>
          </w:p>
        </w:tc>
        <w:tc>
          <w:tcPr>
            <w:tcW w:w="1353" w:type="dxa"/>
            <w:tcBorders>
              <w:left w:val="outset" w:sz="6" w:space="0" w:color="auto"/>
              <w:right w:val="outset" w:sz="6" w:space="0" w:color="auto"/>
            </w:tcBorders>
            <w:shd w:val="clear" w:color="auto" w:fill="FFFFFF"/>
          </w:tcPr>
          <w:p w:rsidR="00491A9E" w:rsidRDefault="00491A9E" w:rsidP="00BA2B38">
            <w:pPr>
              <w:widowControl/>
              <w:autoSpaceDE/>
              <w:autoSpaceDN/>
              <w:adjustRightInd/>
              <w:spacing w:before="180" w:after="180"/>
              <w:rPr>
                <w:rFonts w:cs="Times New Roman"/>
                <w:sz w:val="22"/>
                <w:szCs w:val="21"/>
              </w:rPr>
            </w:pPr>
            <w:r>
              <w:rPr>
                <w:rFonts w:cs="Times New Roman"/>
                <w:sz w:val="22"/>
                <w:szCs w:val="21"/>
              </w:rPr>
              <w:t xml:space="preserve"> $400</w:t>
            </w:r>
          </w:p>
        </w:tc>
        <w:tc>
          <w:tcPr>
            <w:tcW w:w="1345" w:type="dxa"/>
            <w:tcBorders>
              <w:left w:val="outset" w:sz="6" w:space="0" w:color="auto"/>
              <w:right w:val="outset" w:sz="6" w:space="0" w:color="auto"/>
            </w:tcBorders>
            <w:shd w:val="clear" w:color="auto" w:fill="FFFFFF"/>
          </w:tcPr>
          <w:p w:rsidR="00491A9E" w:rsidRPr="005C2092" w:rsidRDefault="00491A9E" w:rsidP="00BA2B38">
            <w:pPr>
              <w:widowControl/>
              <w:autoSpaceDE/>
              <w:autoSpaceDN/>
              <w:adjustRightInd/>
              <w:spacing w:before="180" w:after="180"/>
              <w:rPr>
                <w:rFonts w:eastAsia="Times New Roman" w:cs="Times New Roman"/>
                <w:sz w:val="22"/>
                <w:szCs w:val="21"/>
              </w:rPr>
            </w:pPr>
            <w:r>
              <w:rPr>
                <w:rFonts w:eastAsia="Times New Roman" w:cs="Times New Roman"/>
                <w:sz w:val="22"/>
                <w:szCs w:val="21"/>
              </w:rPr>
              <w:t xml:space="preserve"> $400</w:t>
            </w:r>
          </w:p>
        </w:tc>
      </w:tr>
      <w:tr w:rsidR="00491A9E" w:rsidRPr="005C2092" w:rsidTr="008B4C5D">
        <w:trPr>
          <w:trHeight w:val="189"/>
        </w:trPr>
        <w:tc>
          <w:tcPr>
            <w:tcW w:w="1882" w:type="dxa"/>
            <w:vMerge/>
            <w:tcBorders>
              <w:left w:val="outset" w:sz="6" w:space="0" w:color="auto"/>
              <w:right w:val="outset" w:sz="6" w:space="0" w:color="auto"/>
            </w:tcBorders>
            <w:shd w:val="clear" w:color="auto" w:fill="D7AEFC"/>
          </w:tcPr>
          <w:p w:rsidR="00491A9E" w:rsidRPr="005C2092" w:rsidRDefault="00491A9E" w:rsidP="00BA2B38">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tcPr>
          <w:p w:rsidR="00491A9E" w:rsidRDefault="00491A9E" w:rsidP="00BA2B38">
            <w:pPr>
              <w:pStyle w:val="ListParagraph"/>
              <w:widowControl/>
              <w:numPr>
                <w:ilvl w:val="0"/>
                <w:numId w:val="8"/>
              </w:numPr>
              <w:autoSpaceDE/>
              <w:autoSpaceDN/>
              <w:adjustRightInd/>
              <w:spacing w:before="180" w:after="180"/>
              <w:ind w:left="270" w:hanging="180"/>
              <w:rPr>
                <w:rFonts w:cs="Times New Roman"/>
                <w:sz w:val="22"/>
                <w:szCs w:val="21"/>
              </w:rPr>
            </w:pPr>
            <w:r>
              <w:rPr>
                <w:rFonts w:cs="Times New Roman"/>
                <w:sz w:val="22"/>
                <w:szCs w:val="21"/>
              </w:rPr>
              <w:t xml:space="preserve">Volunteers at </w:t>
            </w:r>
            <w:proofErr w:type="spellStart"/>
            <w:r>
              <w:rPr>
                <w:rFonts w:cs="Times New Roman"/>
                <w:sz w:val="22"/>
                <w:szCs w:val="21"/>
              </w:rPr>
              <w:t>Noplace</w:t>
            </w:r>
            <w:proofErr w:type="spellEnd"/>
            <w:r>
              <w:rPr>
                <w:rFonts w:cs="Times New Roman"/>
                <w:sz w:val="22"/>
                <w:szCs w:val="21"/>
              </w:rPr>
              <w:t xml:space="preserve"> Cultural Heritage Center</w:t>
            </w:r>
          </w:p>
        </w:tc>
        <w:tc>
          <w:tcPr>
            <w:tcW w:w="1353" w:type="dxa"/>
            <w:tcBorders>
              <w:left w:val="outset" w:sz="6" w:space="0" w:color="auto"/>
              <w:right w:val="outset" w:sz="6" w:space="0" w:color="auto"/>
            </w:tcBorders>
            <w:shd w:val="clear" w:color="auto" w:fill="FFFFFF"/>
          </w:tcPr>
          <w:p w:rsidR="00491A9E" w:rsidRDefault="00491A9E" w:rsidP="00BA2B38">
            <w:pPr>
              <w:widowControl/>
              <w:autoSpaceDE/>
              <w:autoSpaceDN/>
              <w:adjustRightInd/>
              <w:spacing w:before="180" w:after="180"/>
              <w:rPr>
                <w:rFonts w:cs="Times New Roman"/>
                <w:sz w:val="22"/>
                <w:szCs w:val="21"/>
              </w:rPr>
            </w:pPr>
            <w:r>
              <w:rPr>
                <w:rFonts w:cs="Times New Roman"/>
                <w:sz w:val="22"/>
                <w:szCs w:val="21"/>
              </w:rPr>
              <w:t xml:space="preserve"> $100 dollars per year</w:t>
            </w:r>
          </w:p>
        </w:tc>
        <w:tc>
          <w:tcPr>
            <w:tcW w:w="1345" w:type="dxa"/>
            <w:tcBorders>
              <w:left w:val="outset" w:sz="6" w:space="0" w:color="auto"/>
              <w:right w:val="outset" w:sz="6" w:space="0" w:color="auto"/>
            </w:tcBorders>
            <w:shd w:val="clear" w:color="auto" w:fill="FFFFFF"/>
          </w:tcPr>
          <w:p w:rsidR="00491A9E" w:rsidRPr="005C2092" w:rsidRDefault="00491A9E" w:rsidP="00BA2B38">
            <w:pPr>
              <w:widowControl/>
              <w:autoSpaceDE/>
              <w:autoSpaceDN/>
              <w:adjustRightInd/>
              <w:spacing w:before="180" w:after="180"/>
              <w:rPr>
                <w:rFonts w:eastAsia="Times New Roman" w:cs="Times New Roman"/>
                <w:sz w:val="22"/>
                <w:szCs w:val="21"/>
              </w:rPr>
            </w:pPr>
            <w:r>
              <w:rPr>
                <w:rFonts w:eastAsia="Times New Roman" w:cs="Times New Roman"/>
                <w:sz w:val="22"/>
                <w:szCs w:val="21"/>
              </w:rPr>
              <w:t xml:space="preserve"> $400</w:t>
            </w:r>
          </w:p>
        </w:tc>
      </w:tr>
      <w:tr w:rsidR="00491A9E" w:rsidRPr="005C2092" w:rsidTr="008B4C5D">
        <w:trPr>
          <w:trHeight w:val="189"/>
        </w:trPr>
        <w:tc>
          <w:tcPr>
            <w:tcW w:w="1882" w:type="dxa"/>
            <w:vMerge/>
            <w:tcBorders>
              <w:left w:val="outset" w:sz="6" w:space="0" w:color="auto"/>
              <w:right w:val="outset" w:sz="6" w:space="0" w:color="auto"/>
            </w:tcBorders>
            <w:shd w:val="clear" w:color="auto" w:fill="D7AEFC"/>
          </w:tcPr>
          <w:p w:rsidR="00491A9E" w:rsidRPr="005C2092" w:rsidRDefault="00491A9E" w:rsidP="00BA2B38">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tcPr>
          <w:p w:rsidR="00491A9E" w:rsidRDefault="00491A9E" w:rsidP="00BA2B38">
            <w:pPr>
              <w:pStyle w:val="ListParagraph"/>
              <w:widowControl/>
              <w:numPr>
                <w:ilvl w:val="0"/>
                <w:numId w:val="8"/>
              </w:numPr>
              <w:autoSpaceDE/>
              <w:autoSpaceDN/>
              <w:adjustRightInd/>
              <w:spacing w:before="180" w:after="180"/>
              <w:ind w:left="270" w:hanging="180"/>
              <w:rPr>
                <w:rFonts w:cs="Times New Roman"/>
                <w:sz w:val="22"/>
                <w:szCs w:val="21"/>
              </w:rPr>
            </w:pPr>
            <w:r>
              <w:rPr>
                <w:rFonts w:cs="Times New Roman"/>
                <w:sz w:val="22"/>
                <w:szCs w:val="21"/>
              </w:rPr>
              <w:t>Outreach administration at the three churches</w:t>
            </w:r>
          </w:p>
        </w:tc>
        <w:tc>
          <w:tcPr>
            <w:tcW w:w="1353" w:type="dxa"/>
            <w:tcBorders>
              <w:left w:val="outset" w:sz="6" w:space="0" w:color="auto"/>
              <w:right w:val="outset" w:sz="6" w:space="0" w:color="auto"/>
            </w:tcBorders>
            <w:shd w:val="clear" w:color="auto" w:fill="FFFFFF"/>
          </w:tcPr>
          <w:p w:rsidR="00491A9E" w:rsidRDefault="00491A9E" w:rsidP="00BA2B38">
            <w:pPr>
              <w:widowControl/>
              <w:autoSpaceDE/>
              <w:autoSpaceDN/>
              <w:adjustRightInd/>
              <w:spacing w:before="180" w:after="180"/>
              <w:rPr>
                <w:rFonts w:cs="Times New Roman"/>
                <w:sz w:val="22"/>
                <w:szCs w:val="21"/>
              </w:rPr>
            </w:pPr>
            <w:r>
              <w:rPr>
                <w:rFonts w:cs="Times New Roman"/>
                <w:sz w:val="22"/>
                <w:szCs w:val="21"/>
              </w:rPr>
              <w:t xml:space="preserve"> $100 dollars per year per church</w:t>
            </w:r>
          </w:p>
        </w:tc>
        <w:tc>
          <w:tcPr>
            <w:tcW w:w="1345" w:type="dxa"/>
            <w:tcBorders>
              <w:left w:val="outset" w:sz="6" w:space="0" w:color="auto"/>
              <w:right w:val="outset" w:sz="6" w:space="0" w:color="auto"/>
            </w:tcBorders>
            <w:shd w:val="clear" w:color="auto" w:fill="FFFFFF"/>
          </w:tcPr>
          <w:p w:rsidR="00491A9E" w:rsidRPr="005C2092" w:rsidRDefault="00491A9E" w:rsidP="00BA2B38">
            <w:pPr>
              <w:widowControl/>
              <w:autoSpaceDE/>
              <w:autoSpaceDN/>
              <w:adjustRightInd/>
              <w:spacing w:before="180" w:after="180"/>
              <w:rPr>
                <w:rFonts w:eastAsia="Times New Roman" w:cs="Times New Roman"/>
                <w:sz w:val="22"/>
                <w:szCs w:val="21"/>
              </w:rPr>
            </w:pPr>
            <w:r>
              <w:rPr>
                <w:rFonts w:eastAsia="Times New Roman" w:cs="Times New Roman"/>
                <w:sz w:val="22"/>
                <w:szCs w:val="21"/>
              </w:rPr>
              <w:t xml:space="preserve"> $600</w:t>
            </w:r>
          </w:p>
        </w:tc>
      </w:tr>
      <w:tr w:rsidR="00491A9E" w:rsidRPr="005C2092" w:rsidTr="00713184">
        <w:trPr>
          <w:trHeight w:val="189"/>
        </w:trPr>
        <w:tc>
          <w:tcPr>
            <w:tcW w:w="1882" w:type="dxa"/>
            <w:vMerge/>
            <w:tcBorders>
              <w:left w:val="outset" w:sz="6" w:space="0" w:color="auto"/>
              <w:bottom w:val="outset" w:sz="6" w:space="0" w:color="auto"/>
              <w:right w:val="outset" w:sz="6" w:space="0" w:color="auto"/>
            </w:tcBorders>
            <w:shd w:val="clear" w:color="auto" w:fill="D7AEFC"/>
          </w:tcPr>
          <w:p w:rsidR="00491A9E" w:rsidRPr="005C2092" w:rsidRDefault="00491A9E" w:rsidP="00BA2B38">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tcPr>
          <w:p w:rsidR="00491A9E" w:rsidRDefault="00491A9E" w:rsidP="00BA2B38">
            <w:pPr>
              <w:pStyle w:val="ListParagraph"/>
              <w:widowControl/>
              <w:numPr>
                <w:ilvl w:val="0"/>
                <w:numId w:val="8"/>
              </w:numPr>
              <w:autoSpaceDE/>
              <w:autoSpaceDN/>
              <w:adjustRightInd/>
              <w:spacing w:before="180" w:after="180"/>
              <w:ind w:left="270" w:hanging="180"/>
              <w:rPr>
                <w:rFonts w:cs="Times New Roman"/>
                <w:sz w:val="22"/>
                <w:szCs w:val="21"/>
              </w:rPr>
            </w:pPr>
            <w:r>
              <w:rPr>
                <w:rFonts w:cs="Times New Roman"/>
                <w:sz w:val="22"/>
                <w:szCs w:val="21"/>
              </w:rPr>
              <w:t>Student Interns from Sinclair University</w:t>
            </w:r>
          </w:p>
        </w:tc>
        <w:tc>
          <w:tcPr>
            <w:tcW w:w="1353" w:type="dxa"/>
            <w:tcBorders>
              <w:left w:val="outset" w:sz="6" w:space="0" w:color="auto"/>
              <w:bottom w:val="outset" w:sz="6" w:space="0" w:color="auto"/>
              <w:right w:val="outset" w:sz="6" w:space="0" w:color="auto"/>
            </w:tcBorders>
            <w:shd w:val="clear" w:color="auto" w:fill="FFFFFF"/>
          </w:tcPr>
          <w:p w:rsidR="00491A9E" w:rsidRDefault="00491A9E" w:rsidP="00BA2B38">
            <w:pPr>
              <w:widowControl/>
              <w:autoSpaceDE/>
              <w:autoSpaceDN/>
              <w:adjustRightInd/>
              <w:spacing w:before="180" w:after="180"/>
              <w:rPr>
                <w:rFonts w:cs="Times New Roman"/>
                <w:sz w:val="22"/>
                <w:szCs w:val="21"/>
              </w:rPr>
            </w:pPr>
            <w:r>
              <w:rPr>
                <w:rFonts w:cs="Times New Roman"/>
                <w:sz w:val="22"/>
                <w:szCs w:val="21"/>
              </w:rPr>
              <w:t xml:space="preserve"> unpaid</w:t>
            </w:r>
          </w:p>
        </w:tc>
        <w:tc>
          <w:tcPr>
            <w:tcW w:w="1345" w:type="dxa"/>
            <w:tcBorders>
              <w:left w:val="outset" w:sz="6" w:space="0" w:color="auto"/>
              <w:bottom w:val="outset" w:sz="6" w:space="0" w:color="auto"/>
              <w:right w:val="outset" w:sz="6" w:space="0" w:color="auto"/>
            </w:tcBorders>
            <w:shd w:val="clear" w:color="auto" w:fill="FFFFFF"/>
          </w:tcPr>
          <w:p w:rsidR="00491A9E" w:rsidRPr="005C2092" w:rsidRDefault="00491A9E" w:rsidP="00BA2B38">
            <w:pPr>
              <w:widowControl/>
              <w:autoSpaceDE/>
              <w:autoSpaceDN/>
              <w:adjustRightInd/>
              <w:spacing w:before="180" w:after="180"/>
              <w:rPr>
                <w:rFonts w:eastAsia="Times New Roman" w:cs="Times New Roman"/>
                <w:sz w:val="22"/>
                <w:szCs w:val="21"/>
              </w:rPr>
            </w:pPr>
          </w:p>
        </w:tc>
      </w:tr>
      <w:tr w:rsidR="00BA2B38" w:rsidRPr="005C2092" w:rsidTr="003A04ED">
        <w:trPr>
          <w:trHeight w:val="159"/>
        </w:trPr>
        <w:tc>
          <w:tcPr>
            <w:tcW w:w="1882" w:type="dxa"/>
            <w:vMerge w:val="restart"/>
            <w:tcBorders>
              <w:top w:val="outset" w:sz="6" w:space="0" w:color="auto"/>
              <w:left w:val="outset" w:sz="6" w:space="0" w:color="auto"/>
              <w:right w:val="outset" w:sz="6" w:space="0" w:color="auto"/>
            </w:tcBorders>
            <w:shd w:val="clear" w:color="auto" w:fill="D9E2F3" w:themeFill="accent5" w:themeFillTint="33"/>
            <w:hideMark/>
          </w:tcPr>
          <w:p w:rsidR="00BA2B38" w:rsidRPr="005C2092" w:rsidRDefault="00BA2B38" w:rsidP="00BA2B38">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 </w:t>
            </w:r>
          </w:p>
          <w:p w:rsidR="00BA2B38" w:rsidRPr="005C2092" w:rsidRDefault="00BA2B38" w:rsidP="00BA2B38">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C.  Equipment</w:t>
            </w:r>
          </w:p>
        </w:tc>
        <w:tc>
          <w:tcPr>
            <w:tcW w:w="4590" w:type="dxa"/>
            <w:tcBorders>
              <w:top w:val="outset" w:sz="6" w:space="0" w:color="auto"/>
              <w:left w:val="outset" w:sz="6" w:space="0" w:color="auto"/>
              <w:bottom w:val="outset" w:sz="6" w:space="0" w:color="auto"/>
              <w:right w:val="outset" w:sz="6" w:space="0" w:color="auto"/>
            </w:tcBorders>
            <w:shd w:val="clear" w:color="auto" w:fill="FFFFFF"/>
            <w:hideMark/>
          </w:tcPr>
          <w:p w:rsidR="00BA2B38" w:rsidRDefault="00BA2B38" w:rsidP="00491A9E">
            <w:pPr>
              <w:pStyle w:val="ListParagraph"/>
              <w:widowControl/>
              <w:numPr>
                <w:ilvl w:val="0"/>
                <w:numId w:val="6"/>
              </w:numPr>
              <w:autoSpaceDE/>
              <w:autoSpaceDN/>
              <w:adjustRightInd/>
              <w:spacing w:before="180" w:after="180"/>
              <w:ind w:left="270" w:hanging="180"/>
              <w:rPr>
                <w:rFonts w:cs="Times New Roman"/>
                <w:sz w:val="22"/>
                <w:szCs w:val="21"/>
              </w:rPr>
            </w:pPr>
            <w:r>
              <w:rPr>
                <w:rFonts w:cs="Times New Roman"/>
                <w:sz w:val="22"/>
                <w:szCs w:val="21"/>
              </w:rPr>
              <w:t xml:space="preserve">1 </w:t>
            </w:r>
            <w:r w:rsidRPr="003B64C5">
              <w:rPr>
                <w:rFonts w:cs="Times New Roman"/>
                <w:sz w:val="22"/>
                <w:szCs w:val="21"/>
              </w:rPr>
              <w:t xml:space="preserve">Fujitsu </w:t>
            </w:r>
            <w:proofErr w:type="spellStart"/>
            <w:r w:rsidRPr="003B64C5">
              <w:rPr>
                <w:rFonts w:cs="Times New Roman"/>
                <w:sz w:val="22"/>
                <w:szCs w:val="21"/>
              </w:rPr>
              <w:t>Scansnap</w:t>
            </w:r>
            <w:proofErr w:type="spellEnd"/>
            <w:r w:rsidRPr="003B64C5">
              <w:rPr>
                <w:rFonts w:cs="Times New Roman"/>
                <w:sz w:val="22"/>
                <w:szCs w:val="21"/>
              </w:rPr>
              <w:t xml:space="preserve"> Sv600 Contactless Scanner</w:t>
            </w:r>
          </w:p>
          <w:p w:rsidR="00BA2B38" w:rsidRPr="003B64C5" w:rsidRDefault="00BA2B38" w:rsidP="00491A9E">
            <w:pPr>
              <w:pStyle w:val="ListParagraph"/>
              <w:widowControl/>
              <w:autoSpaceDE/>
              <w:autoSpaceDN/>
              <w:adjustRightInd/>
              <w:spacing w:before="180" w:after="180"/>
              <w:ind w:left="270" w:hanging="180"/>
              <w:rPr>
                <w:rFonts w:cs="Times New Roman"/>
                <w:sz w:val="22"/>
                <w:szCs w:val="21"/>
              </w:rPr>
            </w:pPr>
          </w:p>
        </w:tc>
        <w:tc>
          <w:tcPr>
            <w:tcW w:w="1353" w:type="dxa"/>
            <w:tcBorders>
              <w:top w:val="outset" w:sz="6" w:space="0" w:color="auto"/>
              <w:left w:val="outset" w:sz="6" w:space="0" w:color="auto"/>
              <w:right w:val="outset" w:sz="6" w:space="0" w:color="auto"/>
            </w:tcBorders>
            <w:shd w:val="clear" w:color="auto" w:fill="FFFFFF"/>
            <w:hideMark/>
          </w:tcPr>
          <w:p w:rsidR="00BA2B38" w:rsidRPr="003B64C5" w:rsidRDefault="00BA2B38" w:rsidP="00BA2B38">
            <w:pPr>
              <w:pStyle w:val="ListParagraph"/>
              <w:widowControl/>
              <w:numPr>
                <w:ilvl w:val="0"/>
                <w:numId w:val="6"/>
              </w:numPr>
              <w:autoSpaceDE/>
              <w:autoSpaceDN/>
              <w:adjustRightInd/>
              <w:spacing w:before="180" w:after="180"/>
              <w:ind w:left="270" w:hanging="180"/>
              <w:rPr>
                <w:rFonts w:cs="Times New Roman"/>
                <w:sz w:val="22"/>
                <w:szCs w:val="21"/>
              </w:rPr>
            </w:pPr>
            <w:r>
              <w:rPr>
                <w:rFonts w:cs="Times New Roman"/>
                <w:sz w:val="22"/>
                <w:szCs w:val="21"/>
              </w:rPr>
              <w:t>$ 1,088.16</w:t>
            </w:r>
          </w:p>
        </w:tc>
        <w:tc>
          <w:tcPr>
            <w:tcW w:w="1345" w:type="dxa"/>
            <w:tcBorders>
              <w:top w:val="outset" w:sz="6" w:space="0" w:color="auto"/>
              <w:left w:val="outset" w:sz="6" w:space="0" w:color="auto"/>
              <w:right w:val="outset" w:sz="6" w:space="0" w:color="auto"/>
            </w:tcBorders>
            <w:shd w:val="clear" w:color="auto" w:fill="FFFFFF"/>
            <w:hideMark/>
          </w:tcPr>
          <w:p w:rsidR="00BA2B38" w:rsidRPr="001058E4" w:rsidRDefault="00BA2B38" w:rsidP="00BA2B38">
            <w:pPr>
              <w:pStyle w:val="ListParagraph"/>
              <w:widowControl/>
              <w:numPr>
                <w:ilvl w:val="0"/>
                <w:numId w:val="7"/>
              </w:numPr>
              <w:autoSpaceDE/>
              <w:autoSpaceDN/>
              <w:adjustRightInd/>
              <w:spacing w:before="180" w:after="180"/>
              <w:ind w:left="267" w:hanging="180"/>
              <w:rPr>
                <w:rFonts w:cs="Times New Roman"/>
                <w:sz w:val="22"/>
                <w:szCs w:val="21"/>
              </w:rPr>
            </w:pPr>
            <w:r w:rsidRPr="001058E4">
              <w:rPr>
                <w:rFonts w:cs="Times New Roman"/>
                <w:sz w:val="22"/>
                <w:szCs w:val="21"/>
              </w:rPr>
              <w:t>$</w:t>
            </w:r>
            <w:r w:rsidRPr="001058E4">
              <w:rPr>
                <w:rFonts w:cs="Times New Roman"/>
                <w:sz w:val="22"/>
                <w:szCs w:val="21"/>
              </w:rPr>
              <w:t>1,088.16</w:t>
            </w:r>
          </w:p>
        </w:tc>
      </w:tr>
      <w:tr w:rsidR="00BA2B38" w:rsidRPr="005C2092" w:rsidTr="003A04ED">
        <w:trPr>
          <w:trHeight w:val="158"/>
        </w:trPr>
        <w:tc>
          <w:tcPr>
            <w:tcW w:w="1882" w:type="dxa"/>
            <w:vMerge/>
            <w:tcBorders>
              <w:left w:val="outset" w:sz="6" w:space="0" w:color="auto"/>
              <w:right w:val="outset" w:sz="6" w:space="0" w:color="auto"/>
            </w:tcBorders>
            <w:shd w:val="clear" w:color="auto" w:fill="D9E2F3" w:themeFill="accent5" w:themeFillTint="33"/>
          </w:tcPr>
          <w:p w:rsidR="00BA2B38" w:rsidRPr="005C2092" w:rsidRDefault="00BA2B38" w:rsidP="00BA2B38">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tcPr>
          <w:p w:rsidR="00BA2B38" w:rsidRPr="003B64C5" w:rsidRDefault="00BA2B38" w:rsidP="00491A9E">
            <w:pPr>
              <w:pStyle w:val="ListParagraph"/>
              <w:widowControl/>
              <w:numPr>
                <w:ilvl w:val="0"/>
                <w:numId w:val="6"/>
              </w:numPr>
              <w:autoSpaceDE/>
              <w:autoSpaceDN/>
              <w:adjustRightInd/>
              <w:spacing w:before="180" w:after="180"/>
              <w:ind w:left="270" w:hanging="180"/>
              <w:rPr>
                <w:rFonts w:cs="Times New Roman"/>
                <w:sz w:val="22"/>
                <w:szCs w:val="21"/>
              </w:rPr>
            </w:pPr>
            <w:r>
              <w:rPr>
                <w:rFonts w:cs="Times New Roman"/>
                <w:sz w:val="22"/>
                <w:szCs w:val="21"/>
              </w:rPr>
              <w:t>25 archival boxes (10 diaries per box)</w:t>
            </w:r>
          </w:p>
        </w:tc>
        <w:tc>
          <w:tcPr>
            <w:tcW w:w="1353" w:type="dxa"/>
            <w:tcBorders>
              <w:left w:val="outset" w:sz="6" w:space="0" w:color="auto"/>
              <w:right w:val="outset" w:sz="6" w:space="0" w:color="auto"/>
            </w:tcBorders>
            <w:shd w:val="clear" w:color="auto" w:fill="FFFFFF"/>
          </w:tcPr>
          <w:p w:rsidR="00BA2B38" w:rsidRDefault="00BA2B38" w:rsidP="00BA2B38">
            <w:pPr>
              <w:pStyle w:val="ListParagraph"/>
              <w:widowControl/>
              <w:numPr>
                <w:ilvl w:val="0"/>
                <w:numId w:val="6"/>
              </w:numPr>
              <w:autoSpaceDE/>
              <w:autoSpaceDN/>
              <w:adjustRightInd/>
              <w:spacing w:before="180" w:after="180"/>
              <w:ind w:left="270" w:hanging="180"/>
              <w:rPr>
                <w:rFonts w:cs="Times New Roman"/>
                <w:sz w:val="22"/>
                <w:szCs w:val="21"/>
              </w:rPr>
            </w:pPr>
            <w:r>
              <w:rPr>
                <w:rFonts w:cs="Times New Roman"/>
                <w:sz w:val="22"/>
                <w:szCs w:val="21"/>
              </w:rPr>
              <w:t>1 box= $10</w:t>
            </w:r>
          </w:p>
        </w:tc>
        <w:tc>
          <w:tcPr>
            <w:tcW w:w="1345" w:type="dxa"/>
            <w:tcBorders>
              <w:left w:val="outset" w:sz="6" w:space="0" w:color="auto"/>
              <w:right w:val="outset" w:sz="6" w:space="0" w:color="auto"/>
            </w:tcBorders>
            <w:shd w:val="clear" w:color="auto" w:fill="FFFFFF"/>
          </w:tcPr>
          <w:p w:rsidR="00BA2B38" w:rsidRPr="001058E4" w:rsidRDefault="00BA2B38" w:rsidP="00BA2B38">
            <w:pPr>
              <w:pStyle w:val="ListParagraph"/>
              <w:widowControl/>
              <w:numPr>
                <w:ilvl w:val="0"/>
                <w:numId w:val="7"/>
              </w:numPr>
              <w:autoSpaceDE/>
              <w:autoSpaceDN/>
              <w:adjustRightInd/>
              <w:spacing w:before="180" w:after="180"/>
              <w:ind w:left="267" w:hanging="180"/>
              <w:rPr>
                <w:rFonts w:cs="Times New Roman"/>
                <w:sz w:val="22"/>
                <w:szCs w:val="21"/>
              </w:rPr>
            </w:pPr>
            <w:r>
              <w:rPr>
                <w:rFonts w:cs="Times New Roman"/>
                <w:sz w:val="22"/>
                <w:szCs w:val="21"/>
              </w:rPr>
              <w:t>$250.00</w:t>
            </w:r>
          </w:p>
        </w:tc>
      </w:tr>
      <w:tr w:rsidR="00BA2B38" w:rsidRPr="005C2092" w:rsidTr="003A04ED">
        <w:trPr>
          <w:trHeight w:val="158"/>
        </w:trPr>
        <w:tc>
          <w:tcPr>
            <w:tcW w:w="1882" w:type="dxa"/>
            <w:vMerge/>
            <w:tcBorders>
              <w:left w:val="outset" w:sz="6" w:space="0" w:color="auto"/>
              <w:right w:val="outset" w:sz="6" w:space="0" w:color="auto"/>
            </w:tcBorders>
            <w:shd w:val="clear" w:color="auto" w:fill="D9E2F3" w:themeFill="accent5" w:themeFillTint="33"/>
          </w:tcPr>
          <w:p w:rsidR="00BA2B38" w:rsidRPr="005C2092" w:rsidRDefault="00BA2B38" w:rsidP="00BA2B38">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tcPr>
          <w:p w:rsidR="00BA2B38" w:rsidRPr="003B64C5" w:rsidRDefault="00BA2B38" w:rsidP="00491A9E">
            <w:pPr>
              <w:pStyle w:val="ListParagraph"/>
              <w:widowControl/>
              <w:numPr>
                <w:ilvl w:val="0"/>
                <w:numId w:val="6"/>
              </w:numPr>
              <w:autoSpaceDE/>
              <w:autoSpaceDN/>
              <w:adjustRightInd/>
              <w:spacing w:before="180" w:after="180"/>
              <w:ind w:left="270" w:hanging="180"/>
              <w:rPr>
                <w:rFonts w:cs="Times New Roman"/>
                <w:sz w:val="22"/>
                <w:szCs w:val="21"/>
              </w:rPr>
            </w:pPr>
            <w:r>
              <w:rPr>
                <w:rFonts w:cs="Times New Roman"/>
                <w:sz w:val="22"/>
                <w:szCs w:val="21"/>
              </w:rPr>
              <w:t>1 5 Section Storage Cabinet/ Shelf</w:t>
            </w:r>
          </w:p>
        </w:tc>
        <w:tc>
          <w:tcPr>
            <w:tcW w:w="1353" w:type="dxa"/>
            <w:tcBorders>
              <w:left w:val="outset" w:sz="6" w:space="0" w:color="auto"/>
              <w:right w:val="outset" w:sz="6" w:space="0" w:color="auto"/>
            </w:tcBorders>
            <w:shd w:val="clear" w:color="auto" w:fill="FFFFFF"/>
          </w:tcPr>
          <w:p w:rsidR="00BA2B38" w:rsidRDefault="00BA2B38" w:rsidP="00BA2B38">
            <w:pPr>
              <w:pStyle w:val="ListParagraph"/>
              <w:widowControl/>
              <w:numPr>
                <w:ilvl w:val="0"/>
                <w:numId w:val="6"/>
              </w:numPr>
              <w:autoSpaceDE/>
              <w:autoSpaceDN/>
              <w:adjustRightInd/>
              <w:spacing w:before="180" w:after="180"/>
              <w:ind w:left="270" w:hanging="180"/>
              <w:rPr>
                <w:rFonts w:cs="Times New Roman"/>
                <w:sz w:val="22"/>
                <w:szCs w:val="21"/>
              </w:rPr>
            </w:pPr>
            <w:r>
              <w:rPr>
                <w:rFonts w:cs="Times New Roman"/>
                <w:sz w:val="22"/>
                <w:szCs w:val="21"/>
              </w:rPr>
              <w:t>1,025.00</w:t>
            </w:r>
          </w:p>
        </w:tc>
        <w:tc>
          <w:tcPr>
            <w:tcW w:w="1345" w:type="dxa"/>
            <w:tcBorders>
              <w:left w:val="outset" w:sz="6" w:space="0" w:color="auto"/>
              <w:right w:val="outset" w:sz="6" w:space="0" w:color="auto"/>
            </w:tcBorders>
            <w:shd w:val="clear" w:color="auto" w:fill="FFFFFF"/>
          </w:tcPr>
          <w:p w:rsidR="00BA2B38" w:rsidRPr="001058E4" w:rsidRDefault="00BA2B38" w:rsidP="00BA2B38">
            <w:pPr>
              <w:pStyle w:val="ListParagraph"/>
              <w:widowControl/>
              <w:numPr>
                <w:ilvl w:val="0"/>
                <w:numId w:val="7"/>
              </w:numPr>
              <w:autoSpaceDE/>
              <w:autoSpaceDN/>
              <w:adjustRightInd/>
              <w:spacing w:before="180" w:after="180"/>
              <w:ind w:left="267" w:hanging="180"/>
              <w:rPr>
                <w:rFonts w:cs="Times New Roman"/>
                <w:sz w:val="22"/>
                <w:szCs w:val="21"/>
              </w:rPr>
            </w:pPr>
            <w:r>
              <w:rPr>
                <w:rFonts w:cs="Times New Roman"/>
                <w:sz w:val="22"/>
                <w:szCs w:val="21"/>
              </w:rPr>
              <w:t>1025.00</w:t>
            </w:r>
          </w:p>
        </w:tc>
      </w:tr>
      <w:tr w:rsidR="00BA2B38" w:rsidRPr="005C2092" w:rsidTr="003A04ED">
        <w:trPr>
          <w:trHeight w:val="158"/>
        </w:trPr>
        <w:tc>
          <w:tcPr>
            <w:tcW w:w="1882" w:type="dxa"/>
            <w:vMerge/>
            <w:tcBorders>
              <w:left w:val="outset" w:sz="6" w:space="0" w:color="auto"/>
              <w:right w:val="outset" w:sz="6" w:space="0" w:color="auto"/>
            </w:tcBorders>
            <w:shd w:val="clear" w:color="auto" w:fill="D9E2F3" w:themeFill="accent5" w:themeFillTint="33"/>
          </w:tcPr>
          <w:p w:rsidR="00BA2B38" w:rsidRPr="005C2092" w:rsidRDefault="00BA2B38" w:rsidP="00BA2B38">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tcPr>
          <w:p w:rsidR="00BA2B38" w:rsidRPr="00E914B7" w:rsidRDefault="00BA2B38" w:rsidP="00491A9E">
            <w:pPr>
              <w:pStyle w:val="ListParagraph"/>
              <w:numPr>
                <w:ilvl w:val="0"/>
                <w:numId w:val="6"/>
              </w:numPr>
              <w:spacing w:before="180" w:after="180"/>
              <w:ind w:left="270" w:hanging="180"/>
              <w:rPr>
                <w:rFonts w:cs="Times New Roman"/>
                <w:sz w:val="22"/>
                <w:szCs w:val="21"/>
              </w:rPr>
            </w:pPr>
            <w:r>
              <w:rPr>
                <w:rFonts w:cs="Times New Roman"/>
                <w:sz w:val="22"/>
                <w:szCs w:val="21"/>
              </w:rPr>
              <w:t>40 (</w:t>
            </w:r>
            <w:r w:rsidRPr="001058E4">
              <w:rPr>
                <w:rFonts w:cs="Times New Roman"/>
                <w:sz w:val="22"/>
                <w:szCs w:val="21"/>
              </w:rPr>
              <w:t>3 Pack</w:t>
            </w:r>
            <w:r>
              <w:rPr>
                <w:rFonts w:cs="Times New Roman"/>
                <w:sz w:val="22"/>
                <w:szCs w:val="21"/>
              </w:rPr>
              <w:t>s</w:t>
            </w:r>
            <w:r w:rsidRPr="001058E4">
              <w:rPr>
                <w:rFonts w:cs="Times New Roman"/>
                <w:sz w:val="22"/>
                <w:szCs w:val="21"/>
              </w:rPr>
              <w:t xml:space="preserve"> Unbuffered Acid-free Paper for Storing and Preserving, 20 By 3</w:t>
            </w:r>
            <w:r>
              <w:rPr>
                <w:rFonts w:cs="Times New Roman"/>
                <w:sz w:val="22"/>
                <w:szCs w:val="21"/>
              </w:rPr>
              <w:t>0 Inches 75 Sheets Total)</w:t>
            </w:r>
          </w:p>
        </w:tc>
        <w:tc>
          <w:tcPr>
            <w:tcW w:w="1353" w:type="dxa"/>
            <w:tcBorders>
              <w:left w:val="outset" w:sz="6" w:space="0" w:color="auto"/>
              <w:right w:val="outset" w:sz="6" w:space="0" w:color="auto"/>
            </w:tcBorders>
            <w:shd w:val="clear" w:color="auto" w:fill="FFFFFF"/>
          </w:tcPr>
          <w:p w:rsidR="00BA2B38" w:rsidRDefault="00BA2B38" w:rsidP="00BA2B38">
            <w:pPr>
              <w:pStyle w:val="ListParagraph"/>
              <w:widowControl/>
              <w:numPr>
                <w:ilvl w:val="0"/>
                <w:numId w:val="6"/>
              </w:numPr>
              <w:autoSpaceDE/>
              <w:autoSpaceDN/>
              <w:adjustRightInd/>
              <w:spacing w:before="180" w:after="180"/>
              <w:ind w:left="270" w:hanging="180"/>
              <w:rPr>
                <w:rFonts w:cs="Times New Roman"/>
                <w:sz w:val="22"/>
                <w:szCs w:val="21"/>
              </w:rPr>
            </w:pPr>
            <w:r>
              <w:rPr>
                <w:rFonts w:cs="Times New Roman"/>
                <w:sz w:val="22"/>
                <w:szCs w:val="21"/>
              </w:rPr>
              <w:t>$21.99</w:t>
            </w:r>
          </w:p>
        </w:tc>
        <w:tc>
          <w:tcPr>
            <w:tcW w:w="1345" w:type="dxa"/>
            <w:tcBorders>
              <w:left w:val="outset" w:sz="6" w:space="0" w:color="auto"/>
              <w:right w:val="outset" w:sz="6" w:space="0" w:color="auto"/>
            </w:tcBorders>
            <w:shd w:val="clear" w:color="auto" w:fill="FFFFFF"/>
          </w:tcPr>
          <w:p w:rsidR="00BA2B38" w:rsidRPr="001058E4" w:rsidRDefault="00BA2B38" w:rsidP="00BA2B38">
            <w:pPr>
              <w:pStyle w:val="ListParagraph"/>
              <w:widowControl/>
              <w:numPr>
                <w:ilvl w:val="0"/>
                <w:numId w:val="7"/>
              </w:numPr>
              <w:autoSpaceDE/>
              <w:autoSpaceDN/>
              <w:adjustRightInd/>
              <w:spacing w:before="180" w:after="180"/>
              <w:ind w:left="267" w:hanging="180"/>
              <w:rPr>
                <w:rFonts w:cs="Times New Roman"/>
                <w:sz w:val="22"/>
                <w:szCs w:val="21"/>
              </w:rPr>
            </w:pPr>
            <w:r>
              <w:rPr>
                <w:rFonts w:cs="Times New Roman"/>
                <w:sz w:val="22"/>
                <w:szCs w:val="21"/>
              </w:rPr>
              <w:t>$879.60</w:t>
            </w:r>
          </w:p>
        </w:tc>
      </w:tr>
      <w:tr w:rsidR="00BA2B38" w:rsidRPr="005C2092" w:rsidTr="003A04ED">
        <w:trPr>
          <w:trHeight w:val="158"/>
        </w:trPr>
        <w:tc>
          <w:tcPr>
            <w:tcW w:w="1882" w:type="dxa"/>
            <w:vMerge/>
            <w:tcBorders>
              <w:left w:val="outset" w:sz="6" w:space="0" w:color="auto"/>
              <w:right w:val="outset" w:sz="6" w:space="0" w:color="auto"/>
            </w:tcBorders>
            <w:shd w:val="clear" w:color="auto" w:fill="D9E2F3" w:themeFill="accent5" w:themeFillTint="33"/>
          </w:tcPr>
          <w:p w:rsidR="00BA2B38" w:rsidRPr="005C2092" w:rsidRDefault="00BA2B38" w:rsidP="00BA2B38">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tcPr>
          <w:p w:rsidR="00BA2B38" w:rsidRPr="003B64C5" w:rsidRDefault="00BA2B38" w:rsidP="00491A9E">
            <w:pPr>
              <w:pStyle w:val="ListParagraph"/>
              <w:widowControl/>
              <w:numPr>
                <w:ilvl w:val="0"/>
                <w:numId w:val="6"/>
              </w:numPr>
              <w:autoSpaceDE/>
              <w:autoSpaceDN/>
              <w:adjustRightInd/>
              <w:spacing w:before="180" w:after="180"/>
              <w:ind w:left="270" w:hanging="180"/>
              <w:rPr>
                <w:rFonts w:cs="Times New Roman"/>
                <w:sz w:val="22"/>
                <w:szCs w:val="21"/>
              </w:rPr>
            </w:pPr>
            <w:r>
              <w:rPr>
                <w:rFonts w:cs="Times New Roman"/>
                <w:sz w:val="22"/>
                <w:szCs w:val="21"/>
              </w:rPr>
              <w:t>6 Hard-drive Storage</w:t>
            </w:r>
          </w:p>
        </w:tc>
        <w:tc>
          <w:tcPr>
            <w:tcW w:w="1353" w:type="dxa"/>
            <w:tcBorders>
              <w:left w:val="outset" w:sz="6" w:space="0" w:color="auto"/>
              <w:right w:val="outset" w:sz="6" w:space="0" w:color="auto"/>
            </w:tcBorders>
            <w:shd w:val="clear" w:color="auto" w:fill="FFFFFF"/>
          </w:tcPr>
          <w:p w:rsidR="00BA2B38" w:rsidRDefault="00BA2B38" w:rsidP="00BA2B38">
            <w:pPr>
              <w:pStyle w:val="ListParagraph"/>
              <w:widowControl/>
              <w:numPr>
                <w:ilvl w:val="0"/>
                <w:numId w:val="6"/>
              </w:numPr>
              <w:autoSpaceDE/>
              <w:autoSpaceDN/>
              <w:adjustRightInd/>
              <w:spacing w:before="180" w:after="180"/>
              <w:ind w:left="270" w:hanging="180"/>
              <w:rPr>
                <w:rFonts w:cs="Times New Roman"/>
                <w:sz w:val="22"/>
                <w:szCs w:val="21"/>
              </w:rPr>
            </w:pPr>
            <w:r>
              <w:rPr>
                <w:rFonts w:cs="Times New Roman"/>
                <w:sz w:val="22"/>
                <w:szCs w:val="21"/>
              </w:rPr>
              <w:t>$140</w:t>
            </w:r>
          </w:p>
        </w:tc>
        <w:tc>
          <w:tcPr>
            <w:tcW w:w="1345" w:type="dxa"/>
            <w:tcBorders>
              <w:left w:val="outset" w:sz="6" w:space="0" w:color="auto"/>
              <w:right w:val="outset" w:sz="6" w:space="0" w:color="auto"/>
            </w:tcBorders>
            <w:shd w:val="clear" w:color="auto" w:fill="FFFFFF"/>
          </w:tcPr>
          <w:p w:rsidR="00BA2B38" w:rsidRPr="001058E4" w:rsidRDefault="00BA2B38" w:rsidP="00BA2B38">
            <w:pPr>
              <w:pStyle w:val="ListParagraph"/>
              <w:widowControl/>
              <w:numPr>
                <w:ilvl w:val="0"/>
                <w:numId w:val="7"/>
              </w:numPr>
              <w:autoSpaceDE/>
              <w:autoSpaceDN/>
              <w:adjustRightInd/>
              <w:spacing w:before="180" w:after="180"/>
              <w:ind w:left="267" w:hanging="180"/>
              <w:rPr>
                <w:rFonts w:cs="Times New Roman"/>
                <w:sz w:val="22"/>
                <w:szCs w:val="21"/>
              </w:rPr>
            </w:pPr>
            <w:r>
              <w:rPr>
                <w:rFonts w:cs="Times New Roman"/>
                <w:sz w:val="22"/>
                <w:szCs w:val="21"/>
              </w:rPr>
              <w:t>$840</w:t>
            </w:r>
            <w:r w:rsidR="00636631">
              <w:rPr>
                <w:rFonts w:cs="Times New Roman"/>
                <w:sz w:val="22"/>
                <w:szCs w:val="21"/>
              </w:rPr>
              <w:t>.00</w:t>
            </w:r>
          </w:p>
        </w:tc>
      </w:tr>
      <w:tr w:rsidR="00BA2B38" w:rsidRPr="005C2092" w:rsidTr="0018281D">
        <w:trPr>
          <w:trHeight w:val="202"/>
        </w:trPr>
        <w:tc>
          <w:tcPr>
            <w:tcW w:w="1882" w:type="dxa"/>
            <w:vMerge/>
            <w:tcBorders>
              <w:left w:val="outset" w:sz="6" w:space="0" w:color="auto"/>
              <w:right w:val="outset" w:sz="6" w:space="0" w:color="auto"/>
            </w:tcBorders>
            <w:shd w:val="clear" w:color="auto" w:fill="D9E2F3" w:themeFill="accent5" w:themeFillTint="33"/>
          </w:tcPr>
          <w:p w:rsidR="00BA2B38" w:rsidRPr="005C2092" w:rsidRDefault="00BA2B38" w:rsidP="00BA2B38">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tcPr>
          <w:p w:rsidR="00BA2B38" w:rsidRPr="00CB0009" w:rsidRDefault="00BA2B38" w:rsidP="00491A9E">
            <w:pPr>
              <w:pStyle w:val="ListParagraph"/>
              <w:widowControl/>
              <w:numPr>
                <w:ilvl w:val="0"/>
                <w:numId w:val="6"/>
              </w:numPr>
              <w:autoSpaceDE/>
              <w:autoSpaceDN/>
              <w:adjustRightInd/>
              <w:spacing w:before="180" w:after="180"/>
              <w:ind w:left="270" w:hanging="180"/>
              <w:rPr>
                <w:rFonts w:cs="Times New Roman"/>
                <w:sz w:val="22"/>
                <w:szCs w:val="21"/>
              </w:rPr>
            </w:pPr>
            <w:r>
              <w:rPr>
                <w:rFonts w:cs="Times New Roman"/>
                <w:sz w:val="22"/>
                <w:szCs w:val="21"/>
              </w:rPr>
              <w:t>3 Computers</w:t>
            </w:r>
          </w:p>
        </w:tc>
        <w:tc>
          <w:tcPr>
            <w:tcW w:w="1353" w:type="dxa"/>
            <w:tcBorders>
              <w:left w:val="outset" w:sz="6" w:space="0" w:color="auto"/>
              <w:right w:val="outset" w:sz="6" w:space="0" w:color="auto"/>
            </w:tcBorders>
            <w:shd w:val="clear" w:color="auto" w:fill="FFFFFF"/>
          </w:tcPr>
          <w:p w:rsidR="00BA2B38" w:rsidRDefault="00BA2B38" w:rsidP="00BA2B38">
            <w:pPr>
              <w:pStyle w:val="ListParagraph"/>
              <w:widowControl/>
              <w:numPr>
                <w:ilvl w:val="0"/>
                <w:numId w:val="6"/>
              </w:numPr>
              <w:autoSpaceDE/>
              <w:autoSpaceDN/>
              <w:adjustRightInd/>
              <w:spacing w:before="180" w:after="180"/>
              <w:ind w:left="270" w:hanging="180"/>
              <w:rPr>
                <w:rFonts w:cs="Times New Roman"/>
                <w:sz w:val="22"/>
                <w:szCs w:val="21"/>
              </w:rPr>
            </w:pPr>
            <w:r>
              <w:rPr>
                <w:rFonts w:cs="Times New Roman"/>
                <w:sz w:val="22"/>
                <w:szCs w:val="21"/>
              </w:rPr>
              <w:t>$650</w:t>
            </w:r>
          </w:p>
        </w:tc>
        <w:tc>
          <w:tcPr>
            <w:tcW w:w="1345" w:type="dxa"/>
            <w:tcBorders>
              <w:left w:val="outset" w:sz="6" w:space="0" w:color="auto"/>
              <w:right w:val="outset" w:sz="6" w:space="0" w:color="auto"/>
            </w:tcBorders>
            <w:shd w:val="clear" w:color="auto" w:fill="FFFFFF"/>
          </w:tcPr>
          <w:p w:rsidR="00BA2B38" w:rsidRPr="001058E4" w:rsidRDefault="00BA2B38" w:rsidP="00BA2B38">
            <w:pPr>
              <w:pStyle w:val="ListParagraph"/>
              <w:widowControl/>
              <w:numPr>
                <w:ilvl w:val="0"/>
                <w:numId w:val="7"/>
              </w:numPr>
              <w:autoSpaceDE/>
              <w:autoSpaceDN/>
              <w:adjustRightInd/>
              <w:spacing w:before="180" w:after="180"/>
              <w:ind w:left="267" w:hanging="180"/>
              <w:rPr>
                <w:rFonts w:cs="Times New Roman"/>
                <w:sz w:val="22"/>
                <w:szCs w:val="21"/>
              </w:rPr>
            </w:pPr>
            <w:r>
              <w:rPr>
                <w:rFonts w:cs="Times New Roman"/>
                <w:sz w:val="22"/>
                <w:szCs w:val="21"/>
              </w:rPr>
              <w:t>$1,950</w:t>
            </w:r>
            <w:r w:rsidR="00636631">
              <w:rPr>
                <w:rFonts w:cs="Times New Roman"/>
                <w:sz w:val="22"/>
                <w:szCs w:val="21"/>
              </w:rPr>
              <w:t>.00</w:t>
            </w:r>
          </w:p>
        </w:tc>
      </w:tr>
      <w:tr w:rsidR="00BA2B38" w:rsidRPr="005C2092" w:rsidTr="003A04ED">
        <w:trPr>
          <w:trHeight w:val="202"/>
        </w:trPr>
        <w:tc>
          <w:tcPr>
            <w:tcW w:w="1882" w:type="dxa"/>
            <w:vMerge/>
            <w:tcBorders>
              <w:left w:val="outset" w:sz="6" w:space="0" w:color="auto"/>
              <w:bottom w:val="outset" w:sz="6" w:space="0" w:color="auto"/>
              <w:right w:val="outset" w:sz="6" w:space="0" w:color="auto"/>
            </w:tcBorders>
            <w:shd w:val="clear" w:color="auto" w:fill="D9E2F3" w:themeFill="accent5" w:themeFillTint="33"/>
          </w:tcPr>
          <w:p w:rsidR="00BA2B38" w:rsidRPr="005C2092" w:rsidRDefault="00BA2B38" w:rsidP="00BA2B38">
            <w:pPr>
              <w:widowControl/>
              <w:autoSpaceDE/>
              <w:autoSpaceDN/>
              <w:adjustRightInd/>
              <w:spacing w:before="180" w:after="180"/>
              <w:rPr>
                <w:rFonts w:eastAsia="Times New Roman" w:cs="Times New Roman"/>
                <w:sz w:val="22"/>
                <w:szCs w:val="21"/>
              </w:rPr>
            </w:pPr>
          </w:p>
        </w:tc>
        <w:tc>
          <w:tcPr>
            <w:tcW w:w="4590" w:type="dxa"/>
            <w:tcBorders>
              <w:top w:val="outset" w:sz="6" w:space="0" w:color="auto"/>
              <w:left w:val="outset" w:sz="6" w:space="0" w:color="auto"/>
              <w:bottom w:val="outset" w:sz="6" w:space="0" w:color="auto"/>
              <w:right w:val="outset" w:sz="6" w:space="0" w:color="auto"/>
            </w:tcBorders>
            <w:shd w:val="clear" w:color="auto" w:fill="FFFFFF"/>
          </w:tcPr>
          <w:p w:rsidR="00BA2B38" w:rsidRDefault="00BA2B38" w:rsidP="00491A9E">
            <w:pPr>
              <w:pStyle w:val="ListParagraph"/>
              <w:widowControl/>
              <w:numPr>
                <w:ilvl w:val="0"/>
                <w:numId w:val="6"/>
              </w:numPr>
              <w:autoSpaceDE/>
              <w:autoSpaceDN/>
              <w:adjustRightInd/>
              <w:spacing w:before="180" w:after="180"/>
              <w:ind w:left="270" w:hanging="180"/>
              <w:rPr>
                <w:rFonts w:cs="Times New Roman"/>
                <w:sz w:val="22"/>
                <w:szCs w:val="21"/>
              </w:rPr>
            </w:pPr>
            <w:r>
              <w:rPr>
                <w:rFonts w:cs="Times New Roman"/>
                <w:sz w:val="22"/>
                <w:szCs w:val="21"/>
              </w:rPr>
              <w:t>Workstation</w:t>
            </w:r>
          </w:p>
        </w:tc>
        <w:tc>
          <w:tcPr>
            <w:tcW w:w="1353" w:type="dxa"/>
            <w:tcBorders>
              <w:left w:val="outset" w:sz="6" w:space="0" w:color="auto"/>
              <w:bottom w:val="outset" w:sz="6" w:space="0" w:color="auto"/>
              <w:right w:val="outset" w:sz="6" w:space="0" w:color="auto"/>
            </w:tcBorders>
            <w:shd w:val="clear" w:color="auto" w:fill="FFFFFF"/>
          </w:tcPr>
          <w:p w:rsidR="00BA2B38" w:rsidRDefault="00BA2B38" w:rsidP="00BA2B38">
            <w:pPr>
              <w:pStyle w:val="ListParagraph"/>
              <w:widowControl/>
              <w:numPr>
                <w:ilvl w:val="0"/>
                <w:numId w:val="6"/>
              </w:numPr>
              <w:autoSpaceDE/>
              <w:autoSpaceDN/>
              <w:adjustRightInd/>
              <w:spacing w:before="180" w:after="180"/>
              <w:ind w:left="270" w:hanging="180"/>
              <w:rPr>
                <w:rFonts w:cs="Times New Roman"/>
                <w:sz w:val="22"/>
                <w:szCs w:val="21"/>
              </w:rPr>
            </w:pPr>
            <w:r>
              <w:rPr>
                <w:rFonts w:cs="Times New Roman"/>
                <w:sz w:val="22"/>
                <w:szCs w:val="21"/>
              </w:rPr>
              <w:t>$1,450</w:t>
            </w:r>
          </w:p>
        </w:tc>
        <w:tc>
          <w:tcPr>
            <w:tcW w:w="1345" w:type="dxa"/>
            <w:tcBorders>
              <w:left w:val="outset" w:sz="6" w:space="0" w:color="auto"/>
              <w:bottom w:val="outset" w:sz="6" w:space="0" w:color="auto"/>
              <w:right w:val="outset" w:sz="6" w:space="0" w:color="auto"/>
            </w:tcBorders>
            <w:shd w:val="clear" w:color="auto" w:fill="FFFFFF"/>
          </w:tcPr>
          <w:p w:rsidR="00BA2B38" w:rsidRDefault="00BA2B38" w:rsidP="00BA2B38">
            <w:pPr>
              <w:pStyle w:val="ListParagraph"/>
              <w:widowControl/>
              <w:numPr>
                <w:ilvl w:val="0"/>
                <w:numId w:val="7"/>
              </w:numPr>
              <w:autoSpaceDE/>
              <w:autoSpaceDN/>
              <w:adjustRightInd/>
              <w:spacing w:before="180" w:after="180"/>
              <w:ind w:left="267" w:hanging="180"/>
              <w:rPr>
                <w:rFonts w:cs="Times New Roman"/>
                <w:sz w:val="22"/>
                <w:szCs w:val="21"/>
              </w:rPr>
            </w:pPr>
            <w:r>
              <w:rPr>
                <w:rFonts w:cs="Times New Roman"/>
                <w:sz w:val="22"/>
                <w:szCs w:val="21"/>
              </w:rPr>
              <w:t>$1,450</w:t>
            </w:r>
            <w:r w:rsidR="00636631">
              <w:rPr>
                <w:rFonts w:cs="Times New Roman"/>
                <w:sz w:val="22"/>
                <w:szCs w:val="21"/>
              </w:rPr>
              <w:t>.00</w:t>
            </w:r>
          </w:p>
        </w:tc>
      </w:tr>
      <w:tr w:rsidR="00BA2B38" w:rsidRPr="005C2092" w:rsidTr="003A04ED">
        <w:tc>
          <w:tcPr>
            <w:tcW w:w="1882" w:type="dxa"/>
            <w:tcBorders>
              <w:top w:val="outset" w:sz="6" w:space="0" w:color="auto"/>
              <w:left w:val="outset" w:sz="6" w:space="0" w:color="auto"/>
              <w:bottom w:val="outset" w:sz="6" w:space="0" w:color="auto"/>
              <w:right w:val="outset" w:sz="6" w:space="0" w:color="auto"/>
            </w:tcBorders>
            <w:shd w:val="clear" w:color="auto" w:fill="D7AEFC"/>
            <w:hideMark/>
          </w:tcPr>
          <w:p w:rsidR="00BA2B38" w:rsidRPr="005C2092" w:rsidRDefault="00BA2B38" w:rsidP="00BA2B38">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 </w:t>
            </w:r>
          </w:p>
          <w:p w:rsidR="00BA2B38" w:rsidRPr="005C2092" w:rsidRDefault="00BA2B38" w:rsidP="00BA2B38">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D.  Library Materials</w:t>
            </w:r>
          </w:p>
        </w:tc>
        <w:tc>
          <w:tcPr>
            <w:tcW w:w="4590" w:type="dxa"/>
            <w:tcBorders>
              <w:top w:val="outset" w:sz="6" w:space="0" w:color="auto"/>
              <w:left w:val="outset" w:sz="6" w:space="0" w:color="auto"/>
              <w:bottom w:val="outset" w:sz="6" w:space="0" w:color="auto"/>
              <w:right w:val="outset" w:sz="6" w:space="0" w:color="auto"/>
            </w:tcBorders>
            <w:shd w:val="clear" w:color="auto" w:fill="FFFFFF"/>
            <w:hideMark/>
          </w:tcPr>
          <w:p w:rsidR="00BA2B38" w:rsidRPr="00491A9E" w:rsidRDefault="00491A9E" w:rsidP="00491A9E">
            <w:pPr>
              <w:pStyle w:val="ListParagraph"/>
              <w:widowControl/>
              <w:numPr>
                <w:ilvl w:val="0"/>
                <w:numId w:val="7"/>
              </w:numPr>
              <w:autoSpaceDE/>
              <w:autoSpaceDN/>
              <w:adjustRightInd/>
              <w:spacing w:before="180" w:after="180"/>
              <w:ind w:left="270" w:hanging="180"/>
              <w:rPr>
                <w:rFonts w:cs="Times New Roman"/>
                <w:sz w:val="22"/>
                <w:szCs w:val="21"/>
              </w:rPr>
            </w:pPr>
            <w:r w:rsidRPr="00D52586">
              <w:rPr>
                <w:sz w:val="22"/>
              </w:rPr>
              <w:t xml:space="preserve">Epson Expression 10000xl Scanner on loan from </w:t>
            </w:r>
            <w:r>
              <w:rPr>
                <w:sz w:val="22"/>
              </w:rPr>
              <w:t>Sincl</w:t>
            </w:r>
            <w:r w:rsidRPr="00D52586">
              <w:rPr>
                <w:sz w:val="22"/>
              </w:rPr>
              <w:t xml:space="preserve">air </w:t>
            </w:r>
            <w:r>
              <w:rPr>
                <w:sz w:val="22"/>
              </w:rPr>
              <w:t>University</w:t>
            </w:r>
          </w:p>
        </w:tc>
        <w:tc>
          <w:tcPr>
            <w:tcW w:w="1353" w:type="dxa"/>
            <w:tcBorders>
              <w:top w:val="outset" w:sz="6" w:space="0" w:color="auto"/>
              <w:left w:val="outset" w:sz="6" w:space="0" w:color="auto"/>
              <w:bottom w:val="outset" w:sz="6" w:space="0" w:color="auto"/>
              <w:right w:val="outset" w:sz="6" w:space="0" w:color="auto"/>
            </w:tcBorders>
            <w:shd w:val="clear" w:color="auto" w:fill="FFFFFF"/>
            <w:hideMark/>
          </w:tcPr>
          <w:p w:rsidR="00BA2B38" w:rsidRPr="005C2092" w:rsidRDefault="00BA2B38" w:rsidP="00BA2B38">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 </w:t>
            </w:r>
            <w:r w:rsidR="00636631">
              <w:rPr>
                <w:rFonts w:eastAsia="Times New Roman" w:cs="Times New Roman"/>
                <w:sz w:val="22"/>
                <w:szCs w:val="21"/>
              </w:rPr>
              <w:t>$0</w:t>
            </w:r>
          </w:p>
        </w:tc>
        <w:tc>
          <w:tcPr>
            <w:tcW w:w="1345" w:type="dxa"/>
            <w:tcBorders>
              <w:top w:val="outset" w:sz="6" w:space="0" w:color="auto"/>
              <w:left w:val="outset" w:sz="6" w:space="0" w:color="auto"/>
              <w:bottom w:val="outset" w:sz="6" w:space="0" w:color="auto"/>
              <w:right w:val="outset" w:sz="6" w:space="0" w:color="auto"/>
            </w:tcBorders>
            <w:shd w:val="clear" w:color="auto" w:fill="FFFFFF"/>
            <w:hideMark/>
          </w:tcPr>
          <w:p w:rsidR="00BA2B38" w:rsidRPr="005C2092" w:rsidRDefault="00BA2B38" w:rsidP="00BA2B38">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 </w:t>
            </w:r>
          </w:p>
        </w:tc>
      </w:tr>
      <w:tr w:rsidR="00BA2B38" w:rsidRPr="005C2092" w:rsidTr="003A04ED">
        <w:tc>
          <w:tcPr>
            <w:tcW w:w="1882" w:type="dxa"/>
            <w:tcBorders>
              <w:top w:val="outset" w:sz="6" w:space="0" w:color="auto"/>
              <w:left w:val="outset" w:sz="6" w:space="0" w:color="auto"/>
              <w:bottom w:val="outset" w:sz="6" w:space="0" w:color="auto"/>
              <w:right w:val="outset" w:sz="6" w:space="0" w:color="auto"/>
            </w:tcBorders>
            <w:shd w:val="clear" w:color="auto" w:fill="D9E2F3" w:themeFill="accent5" w:themeFillTint="33"/>
            <w:hideMark/>
          </w:tcPr>
          <w:p w:rsidR="00BA2B38" w:rsidRPr="005C2092" w:rsidRDefault="00BA2B38" w:rsidP="00BA2B38">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 </w:t>
            </w:r>
          </w:p>
          <w:p w:rsidR="00BA2B38" w:rsidRPr="005C2092" w:rsidRDefault="00BA2B38" w:rsidP="00BA2B38">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E.  Supplies/Postage/Printing</w:t>
            </w:r>
          </w:p>
        </w:tc>
        <w:tc>
          <w:tcPr>
            <w:tcW w:w="4590" w:type="dxa"/>
            <w:tcBorders>
              <w:top w:val="outset" w:sz="6" w:space="0" w:color="auto"/>
              <w:left w:val="outset" w:sz="6" w:space="0" w:color="auto"/>
              <w:bottom w:val="outset" w:sz="6" w:space="0" w:color="auto"/>
              <w:right w:val="outset" w:sz="6" w:space="0" w:color="auto"/>
            </w:tcBorders>
            <w:shd w:val="clear" w:color="auto" w:fill="FFFFFF"/>
            <w:hideMark/>
          </w:tcPr>
          <w:p w:rsidR="00BA2B38" w:rsidRPr="00636631" w:rsidRDefault="00636631" w:rsidP="00636631">
            <w:pPr>
              <w:pStyle w:val="ListParagraph"/>
              <w:widowControl/>
              <w:numPr>
                <w:ilvl w:val="0"/>
                <w:numId w:val="7"/>
              </w:numPr>
              <w:autoSpaceDE/>
              <w:autoSpaceDN/>
              <w:adjustRightInd/>
              <w:spacing w:before="180" w:after="180"/>
              <w:ind w:left="270" w:hanging="180"/>
              <w:rPr>
                <w:rFonts w:cs="Times New Roman"/>
                <w:sz w:val="22"/>
                <w:szCs w:val="21"/>
              </w:rPr>
            </w:pPr>
            <w:r>
              <w:rPr>
                <w:rFonts w:cs="Times New Roman"/>
                <w:sz w:val="22"/>
                <w:szCs w:val="21"/>
              </w:rPr>
              <w:t>Printing Advertisements for Worker Recruitment</w:t>
            </w:r>
          </w:p>
        </w:tc>
        <w:tc>
          <w:tcPr>
            <w:tcW w:w="1353" w:type="dxa"/>
            <w:tcBorders>
              <w:top w:val="outset" w:sz="6" w:space="0" w:color="auto"/>
              <w:left w:val="outset" w:sz="6" w:space="0" w:color="auto"/>
              <w:bottom w:val="outset" w:sz="6" w:space="0" w:color="auto"/>
              <w:right w:val="outset" w:sz="6" w:space="0" w:color="auto"/>
            </w:tcBorders>
            <w:shd w:val="clear" w:color="auto" w:fill="FFFFFF"/>
            <w:hideMark/>
          </w:tcPr>
          <w:p w:rsidR="00BA2B38" w:rsidRPr="005C2092" w:rsidRDefault="00BA2B38" w:rsidP="00BA2B38">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 </w:t>
            </w:r>
            <w:r w:rsidR="00636631">
              <w:rPr>
                <w:rFonts w:eastAsia="Times New Roman" w:cs="Times New Roman"/>
                <w:sz w:val="22"/>
                <w:szCs w:val="21"/>
              </w:rPr>
              <w:t>$2.00 per page</w:t>
            </w:r>
          </w:p>
        </w:tc>
        <w:tc>
          <w:tcPr>
            <w:tcW w:w="1345" w:type="dxa"/>
            <w:tcBorders>
              <w:top w:val="outset" w:sz="6" w:space="0" w:color="auto"/>
              <w:left w:val="outset" w:sz="6" w:space="0" w:color="auto"/>
              <w:bottom w:val="outset" w:sz="6" w:space="0" w:color="auto"/>
              <w:right w:val="outset" w:sz="6" w:space="0" w:color="auto"/>
            </w:tcBorders>
            <w:shd w:val="clear" w:color="auto" w:fill="FFFFFF"/>
            <w:hideMark/>
          </w:tcPr>
          <w:p w:rsidR="00BA2B38" w:rsidRPr="005C2092" w:rsidRDefault="00BA2B38" w:rsidP="00BA2B38">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 </w:t>
            </w:r>
            <w:r w:rsidR="00636631">
              <w:rPr>
                <w:rFonts w:eastAsia="Times New Roman" w:cs="Times New Roman"/>
                <w:sz w:val="22"/>
                <w:szCs w:val="21"/>
              </w:rPr>
              <w:t>$400.00</w:t>
            </w:r>
          </w:p>
        </w:tc>
      </w:tr>
      <w:tr w:rsidR="00BA2B38" w:rsidRPr="005C2092" w:rsidTr="003A04ED">
        <w:tc>
          <w:tcPr>
            <w:tcW w:w="1882" w:type="dxa"/>
            <w:tcBorders>
              <w:top w:val="outset" w:sz="6" w:space="0" w:color="auto"/>
              <w:left w:val="outset" w:sz="6" w:space="0" w:color="auto"/>
              <w:bottom w:val="outset" w:sz="6" w:space="0" w:color="auto"/>
              <w:right w:val="outset" w:sz="6" w:space="0" w:color="auto"/>
            </w:tcBorders>
            <w:shd w:val="clear" w:color="auto" w:fill="D7AEFC"/>
            <w:hideMark/>
          </w:tcPr>
          <w:p w:rsidR="00BA2B38" w:rsidRPr="005C2092" w:rsidRDefault="00BA2B38" w:rsidP="00BA2B38">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 </w:t>
            </w:r>
          </w:p>
          <w:p w:rsidR="00BA2B38" w:rsidRPr="005C2092" w:rsidRDefault="00BA2B38" w:rsidP="00BA2B38">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lastRenderedPageBreak/>
              <w:t>F.  Other Costs (specify)</w:t>
            </w:r>
          </w:p>
        </w:tc>
        <w:tc>
          <w:tcPr>
            <w:tcW w:w="4590" w:type="dxa"/>
            <w:tcBorders>
              <w:top w:val="outset" w:sz="6" w:space="0" w:color="auto"/>
              <w:left w:val="outset" w:sz="6" w:space="0" w:color="auto"/>
              <w:bottom w:val="outset" w:sz="6" w:space="0" w:color="auto"/>
              <w:right w:val="outset" w:sz="6" w:space="0" w:color="auto"/>
            </w:tcBorders>
            <w:shd w:val="clear" w:color="auto" w:fill="FFFFFF"/>
            <w:hideMark/>
          </w:tcPr>
          <w:p w:rsidR="00BA2B38" w:rsidRPr="005C2092" w:rsidRDefault="00BA2B38" w:rsidP="00491A9E">
            <w:pPr>
              <w:widowControl/>
              <w:autoSpaceDE/>
              <w:autoSpaceDN/>
              <w:adjustRightInd/>
              <w:spacing w:before="180" w:after="180"/>
              <w:ind w:left="270" w:hanging="180"/>
              <w:rPr>
                <w:rFonts w:eastAsia="Times New Roman" w:cs="Times New Roman"/>
                <w:sz w:val="22"/>
                <w:szCs w:val="21"/>
              </w:rPr>
            </w:pPr>
            <w:r w:rsidRPr="005C2092">
              <w:rPr>
                <w:rFonts w:eastAsia="Times New Roman" w:cs="Times New Roman"/>
                <w:sz w:val="22"/>
                <w:szCs w:val="21"/>
              </w:rPr>
              <w:lastRenderedPageBreak/>
              <w:t> </w:t>
            </w:r>
          </w:p>
        </w:tc>
        <w:tc>
          <w:tcPr>
            <w:tcW w:w="1353" w:type="dxa"/>
            <w:tcBorders>
              <w:top w:val="outset" w:sz="6" w:space="0" w:color="auto"/>
              <w:left w:val="outset" w:sz="6" w:space="0" w:color="auto"/>
              <w:bottom w:val="outset" w:sz="6" w:space="0" w:color="auto"/>
              <w:right w:val="outset" w:sz="6" w:space="0" w:color="auto"/>
            </w:tcBorders>
            <w:shd w:val="clear" w:color="auto" w:fill="FFFFFF"/>
            <w:hideMark/>
          </w:tcPr>
          <w:p w:rsidR="00BA2B38" w:rsidRPr="005C2092" w:rsidRDefault="00BA2B38" w:rsidP="00BA2B38">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 </w:t>
            </w:r>
          </w:p>
        </w:tc>
        <w:tc>
          <w:tcPr>
            <w:tcW w:w="1345" w:type="dxa"/>
            <w:tcBorders>
              <w:top w:val="outset" w:sz="6" w:space="0" w:color="auto"/>
              <w:left w:val="outset" w:sz="6" w:space="0" w:color="auto"/>
              <w:bottom w:val="outset" w:sz="6" w:space="0" w:color="auto"/>
              <w:right w:val="outset" w:sz="6" w:space="0" w:color="auto"/>
            </w:tcBorders>
            <w:shd w:val="clear" w:color="auto" w:fill="FFFFFF"/>
            <w:hideMark/>
          </w:tcPr>
          <w:p w:rsidR="00BA2B38" w:rsidRPr="005C2092" w:rsidRDefault="00BA2B38" w:rsidP="00BA2B38">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 </w:t>
            </w:r>
          </w:p>
        </w:tc>
      </w:tr>
      <w:tr w:rsidR="00BA2B38" w:rsidRPr="005C2092" w:rsidTr="003A04ED">
        <w:tc>
          <w:tcPr>
            <w:tcW w:w="1882" w:type="dxa"/>
            <w:tcBorders>
              <w:top w:val="outset" w:sz="6" w:space="0" w:color="auto"/>
              <w:left w:val="outset" w:sz="6" w:space="0" w:color="auto"/>
              <w:bottom w:val="outset" w:sz="6" w:space="0" w:color="auto"/>
              <w:right w:val="outset" w:sz="6" w:space="0" w:color="auto"/>
            </w:tcBorders>
            <w:shd w:val="clear" w:color="auto" w:fill="D9E2F3" w:themeFill="accent5" w:themeFillTint="33"/>
            <w:hideMark/>
          </w:tcPr>
          <w:p w:rsidR="00BA2B38" w:rsidRPr="005C2092" w:rsidRDefault="00BA2B38" w:rsidP="00BA2B38">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 </w:t>
            </w:r>
          </w:p>
          <w:p w:rsidR="00BA2B38" w:rsidRPr="005C2092" w:rsidRDefault="00BA2B38" w:rsidP="00BA2B38">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TOTAL A through F</w:t>
            </w:r>
          </w:p>
        </w:tc>
        <w:tc>
          <w:tcPr>
            <w:tcW w:w="4590" w:type="dxa"/>
            <w:tcBorders>
              <w:top w:val="outset" w:sz="6" w:space="0" w:color="auto"/>
              <w:left w:val="outset" w:sz="6" w:space="0" w:color="auto"/>
              <w:bottom w:val="outset" w:sz="6" w:space="0" w:color="auto"/>
              <w:right w:val="outset" w:sz="6" w:space="0" w:color="auto"/>
            </w:tcBorders>
            <w:shd w:val="clear" w:color="auto" w:fill="FFFFFF"/>
            <w:hideMark/>
          </w:tcPr>
          <w:p w:rsidR="00BA2B38" w:rsidRPr="005C2092" w:rsidRDefault="00BA2B38" w:rsidP="00491A9E">
            <w:pPr>
              <w:widowControl/>
              <w:autoSpaceDE/>
              <w:autoSpaceDN/>
              <w:adjustRightInd/>
              <w:spacing w:before="180" w:after="180"/>
              <w:ind w:left="270" w:hanging="180"/>
              <w:rPr>
                <w:rFonts w:eastAsia="Times New Roman" w:cs="Times New Roman"/>
                <w:sz w:val="22"/>
                <w:szCs w:val="21"/>
              </w:rPr>
            </w:pPr>
            <w:r w:rsidRPr="005C2092">
              <w:rPr>
                <w:rFonts w:eastAsia="Times New Roman" w:cs="Times New Roman"/>
                <w:sz w:val="22"/>
                <w:szCs w:val="21"/>
              </w:rPr>
              <w:t> </w:t>
            </w:r>
          </w:p>
        </w:tc>
        <w:tc>
          <w:tcPr>
            <w:tcW w:w="1353" w:type="dxa"/>
            <w:tcBorders>
              <w:top w:val="outset" w:sz="6" w:space="0" w:color="auto"/>
              <w:left w:val="outset" w:sz="6" w:space="0" w:color="auto"/>
              <w:bottom w:val="outset" w:sz="6" w:space="0" w:color="auto"/>
              <w:right w:val="outset" w:sz="6" w:space="0" w:color="auto"/>
            </w:tcBorders>
            <w:shd w:val="clear" w:color="auto" w:fill="FFFFFF"/>
            <w:hideMark/>
          </w:tcPr>
          <w:p w:rsidR="00BA2B38" w:rsidRPr="005C2092" w:rsidRDefault="00BA2B38" w:rsidP="00BA2B38">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 </w:t>
            </w:r>
          </w:p>
        </w:tc>
        <w:tc>
          <w:tcPr>
            <w:tcW w:w="1345" w:type="dxa"/>
            <w:tcBorders>
              <w:top w:val="outset" w:sz="6" w:space="0" w:color="auto"/>
              <w:left w:val="outset" w:sz="6" w:space="0" w:color="auto"/>
              <w:bottom w:val="outset" w:sz="6" w:space="0" w:color="auto"/>
              <w:right w:val="outset" w:sz="6" w:space="0" w:color="auto"/>
            </w:tcBorders>
            <w:shd w:val="clear" w:color="auto" w:fill="FFFFFF"/>
            <w:hideMark/>
          </w:tcPr>
          <w:p w:rsidR="00BA2B38" w:rsidRPr="005C2092" w:rsidRDefault="00BA2B38" w:rsidP="00BA2B38">
            <w:pPr>
              <w:widowControl/>
              <w:autoSpaceDE/>
              <w:autoSpaceDN/>
              <w:adjustRightInd/>
              <w:spacing w:before="180" w:after="180"/>
              <w:rPr>
                <w:rFonts w:eastAsia="Times New Roman" w:cs="Times New Roman"/>
                <w:sz w:val="22"/>
                <w:szCs w:val="21"/>
              </w:rPr>
            </w:pPr>
            <w:r w:rsidRPr="003B64C5">
              <w:rPr>
                <w:rFonts w:eastAsia="Times New Roman" w:cs="Times New Roman"/>
                <w:bCs/>
                <w:sz w:val="22"/>
                <w:szCs w:val="21"/>
              </w:rPr>
              <w:t> </w:t>
            </w:r>
            <w:r w:rsidR="00636631">
              <w:rPr>
                <w:rFonts w:eastAsia="Times New Roman" w:cs="Times New Roman"/>
                <w:bCs/>
                <w:sz w:val="22"/>
                <w:szCs w:val="21"/>
              </w:rPr>
              <w:t>$9</w:t>
            </w:r>
            <w:r w:rsidR="00946A1D">
              <w:rPr>
                <w:rFonts w:eastAsia="Times New Roman" w:cs="Times New Roman"/>
                <w:bCs/>
                <w:sz w:val="22"/>
                <w:szCs w:val="21"/>
              </w:rPr>
              <w:t>8</w:t>
            </w:r>
            <w:r w:rsidR="00636631">
              <w:rPr>
                <w:rFonts w:eastAsia="Times New Roman" w:cs="Times New Roman"/>
                <w:bCs/>
                <w:sz w:val="22"/>
                <w:szCs w:val="21"/>
              </w:rPr>
              <w:t>,042.76</w:t>
            </w:r>
          </w:p>
          <w:p w:rsidR="00BA2B38" w:rsidRPr="005C2092" w:rsidRDefault="00BA2B38" w:rsidP="00BA2B38">
            <w:pPr>
              <w:widowControl/>
              <w:autoSpaceDE/>
              <w:autoSpaceDN/>
              <w:adjustRightInd/>
              <w:spacing w:before="180" w:after="180"/>
              <w:rPr>
                <w:rFonts w:eastAsia="Times New Roman" w:cs="Times New Roman"/>
                <w:sz w:val="22"/>
                <w:szCs w:val="21"/>
              </w:rPr>
            </w:pPr>
            <w:r w:rsidRPr="005C2092">
              <w:rPr>
                <w:rFonts w:eastAsia="Times New Roman" w:cs="Times New Roman"/>
                <w:sz w:val="22"/>
                <w:szCs w:val="21"/>
              </w:rPr>
              <w:t> </w:t>
            </w:r>
          </w:p>
        </w:tc>
      </w:tr>
    </w:tbl>
    <w:p w:rsidR="005C2092" w:rsidRDefault="005C2092" w:rsidP="005C2092">
      <w:pPr>
        <w:rPr>
          <w:sz w:val="22"/>
        </w:rPr>
      </w:pPr>
    </w:p>
    <w:p w:rsidR="005C2092" w:rsidRPr="005C2092" w:rsidRDefault="005C2092" w:rsidP="005C2092">
      <w:pPr>
        <w:rPr>
          <w:sz w:val="22"/>
        </w:rPr>
      </w:pPr>
    </w:p>
    <w:p w:rsidR="001F1382" w:rsidRPr="004B51A7" w:rsidRDefault="004B51A7" w:rsidP="004B51A7">
      <w:pPr>
        <w:pStyle w:val="ListParagraph"/>
        <w:numPr>
          <w:ilvl w:val="0"/>
          <w:numId w:val="3"/>
        </w:numPr>
        <w:ind w:left="0" w:hanging="720"/>
        <w:rPr>
          <w:sz w:val="22"/>
        </w:rPr>
      </w:pPr>
      <w:r>
        <w:rPr>
          <w:b/>
          <w:sz w:val="22"/>
        </w:rPr>
        <w:t>Budget Narrative</w:t>
      </w:r>
      <w:r w:rsidR="004F3EF9" w:rsidRPr="004B51A7">
        <w:rPr>
          <w:sz w:val="22"/>
        </w:rPr>
        <w:t xml:space="preserve"> </w:t>
      </w:r>
    </w:p>
    <w:p w:rsidR="00946A1D" w:rsidRDefault="00946A1D" w:rsidP="00946A1D">
      <w:pPr>
        <w:pStyle w:val="ListParagraph"/>
        <w:ind w:left="0"/>
        <w:rPr>
          <w:rFonts w:eastAsiaTheme="minorHAnsi"/>
          <w:sz w:val="22"/>
        </w:rPr>
      </w:pPr>
    </w:p>
    <w:p w:rsidR="00946A1D" w:rsidRDefault="00636631" w:rsidP="00946A1D">
      <w:pPr>
        <w:pStyle w:val="ListParagraph"/>
        <w:ind w:left="0"/>
        <w:rPr>
          <w:sz w:val="22"/>
        </w:rPr>
      </w:pPr>
      <w:r>
        <w:rPr>
          <w:sz w:val="22"/>
        </w:rPr>
        <w:t>The overall budget comes out to approximately $</w:t>
      </w:r>
      <w:r w:rsidR="00946A1D">
        <w:rPr>
          <w:sz w:val="22"/>
        </w:rPr>
        <w:t>98</w:t>
      </w:r>
      <w:r>
        <w:rPr>
          <w:sz w:val="22"/>
        </w:rPr>
        <w:t xml:space="preserve">,042.76. While the Project Manager will perform everyday duties at </w:t>
      </w:r>
      <w:proofErr w:type="spellStart"/>
      <w:r>
        <w:rPr>
          <w:sz w:val="22"/>
        </w:rPr>
        <w:t>Noplace</w:t>
      </w:r>
      <w:proofErr w:type="spellEnd"/>
      <w:r>
        <w:rPr>
          <w:sz w:val="22"/>
        </w:rPr>
        <w:t xml:space="preserve"> Cultural Heritage </w:t>
      </w:r>
      <w:r w:rsidR="00946A1D">
        <w:rPr>
          <w:sz w:val="22"/>
        </w:rPr>
        <w:t xml:space="preserve">Center, an additional 25% of his workday will be devoted to the project. 25% of his yearly earnings would be $10,000 per year. </w:t>
      </w:r>
      <w:r w:rsidR="00293A67">
        <w:rPr>
          <w:sz w:val="22"/>
        </w:rPr>
        <w:t xml:space="preserve">Because of the large reach of his duties and his interaction with interns, students, college faculty, the community, and churches, we feel as though this amount is justified. </w:t>
      </w:r>
    </w:p>
    <w:p w:rsidR="00946A1D" w:rsidRDefault="00946A1D" w:rsidP="00946A1D">
      <w:pPr>
        <w:pStyle w:val="ListParagraph"/>
        <w:ind w:left="0" w:firstLine="720"/>
        <w:rPr>
          <w:sz w:val="22"/>
        </w:rPr>
      </w:pPr>
      <w:r>
        <w:rPr>
          <w:sz w:val="22"/>
        </w:rPr>
        <w:t xml:space="preserve">Digitization interns from Mount </w:t>
      </w:r>
      <w:proofErr w:type="spellStart"/>
      <w:r>
        <w:rPr>
          <w:sz w:val="22"/>
        </w:rPr>
        <w:t>Holypine</w:t>
      </w:r>
      <w:proofErr w:type="spellEnd"/>
      <w:r>
        <w:rPr>
          <w:sz w:val="22"/>
        </w:rPr>
        <w:t xml:space="preserve"> College will work </w:t>
      </w:r>
      <w:r w:rsidRPr="00CA11A7">
        <w:rPr>
          <w:sz w:val="22"/>
        </w:rPr>
        <w:t>5 hours per day</w:t>
      </w:r>
      <w:r>
        <w:rPr>
          <w:sz w:val="22"/>
        </w:rPr>
        <w:t>, 4 days per week</w:t>
      </w:r>
      <w:r w:rsidRPr="00CA11A7">
        <w:rPr>
          <w:sz w:val="22"/>
        </w:rPr>
        <w:t>.</w:t>
      </w:r>
      <w:r>
        <w:rPr>
          <w:sz w:val="22"/>
        </w:rPr>
        <w:t xml:space="preserve"> </w:t>
      </w:r>
      <w:r w:rsidR="00293A67">
        <w:rPr>
          <w:sz w:val="22"/>
        </w:rPr>
        <w:t xml:space="preserve">They are critical for the digitization process. </w:t>
      </w:r>
      <w:r>
        <w:rPr>
          <w:sz w:val="22"/>
        </w:rPr>
        <w:t xml:space="preserve">They will work for $8.50 per hour. Two digitization </w:t>
      </w:r>
      <w:r>
        <w:rPr>
          <w:sz w:val="22"/>
        </w:rPr>
        <w:t>interns</w:t>
      </w:r>
      <w:r>
        <w:rPr>
          <w:sz w:val="22"/>
        </w:rPr>
        <w:t xml:space="preserve"> will work each semester.</w:t>
      </w:r>
      <w:r w:rsidR="00293A67">
        <w:rPr>
          <w:sz w:val="22"/>
        </w:rPr>
        <w:t xml:space="preserve"> Having two digitization interns each semester will cost the following:</w:t>
      </w:r>
    </w:p>
    <w:p w:rsidR="00946A1D" w:rsidRDefault="00946A1D" w:rsidP="00946A1D">
      <w:pPr>
        <w:pStyle w:val="ListParagraph"/>
        <w:numPr>
          <w:ilvl w:val="1"/>
          <w:numId w:val="5"/>
        </w:numPr>
        <w:rPr>
          <w:sz w:val="22"/>
        </w:rPr>
      </w:pPr>
      <w:r>
        <w:rPr>
          <w:sz w:val="22"/>
        </w:rPr>
        <w:t>Summer 2017 (6 weeks of digitizing):</w:t>
      </w:r>
      <w:r>
        <w:rPr>
          <w:sz w:val="22"/>
        </w:rPr>
        <w:t xml:space="preserve"> $1,020</w:t>
      </w:r>
    </w:p>
    <w:p w:rsidR="00946A1D" w:rsidRDefault="00946A1D" w:rsidP="00946A1D">
      <w:pPr>
        <w:pStyle w:val="ListParagraph"/>
        <w:numPr>
          <w:ilvl w:val="1"/>
          <w:numId w:val="5"/>
        </w:numPr>
        <w:rPr>
          <w:sz w:val="22"/>
        </w:rPr>
      </w:pPr>
      <w:r>
        <w:rPr>
          <w:sz w:val="22"/>
        </w:rPr>
        <w:t xml:space="preserve">Autumn 2017 (14 weeks of digitizing): </w:t>
      </w:r>
      <w:r>
        <w:rPr>
          <w:sz w:val="22"/>
        </w:rPr>
        <w:t>$2,380</w:t>
      </w:r>
    </w:p>
    <w:p w:rsidR="00946A1D" w:rsidRDefault="00946A1D" w:rsidP="00946A1D">
      <w:pPr>
        <w:pStyle w:val="ListParagraph"/>
        <w:numPr>
          <w:ilvl w:val="1"/>
          <w:numId w:val="5"/>
        </w:numPr>
        <w:rPr>
          <w:sz w:val="22"/>
        </w:rPr>
      </w:pPr>
      <w:r>
        <w:rPr>
          <w:sz w:val="22"/>
        </w:rPr>
        <w:t xml:space="preserve">Spring 2018 (15 weeks of digitizing): </w:t>
      </w:r>
      <w:r w:rsidR="00293A67">
        <w:rPr>
          <w:sz w:val="22"/>
        </w:rPr>
        <w:t>$2,550</w:t>
      </w:r>
    </w:p>
    <w:p w:rsidR="00946A1D" w:rsidRDefault="00946A1D" w:rsidP="00946A1D">
      <w:pPr>
        <w:pStyle w:val="ListParagraph"/>
        <w:numPr>
          <w:ilvl w:val="1"/>
          <w:numId w:val="5"/>
        </w:numPr>
        <w:rPr>
          <w:sz w:val="22"/>
        </w:rPr>
      </w:pPr>
      <w:r>
        <w:rPr>
          <w:sz w:val="22"/>
        </w:rPr>
        <w:t xml:space="preserve">Summer 2018 (8 weeks of digitizing): </w:t>
      </w:r>
      <w:r w:rsidR="00293A67">
        <w:rPr>
          <w:sz w:val="22"/>
        </w:rPr>
        <w:t>$1,360</w:t>
      </w:r>
    </w:p>
    <w:p w:rsidR="00946A1D" w:rsidRDefault="00946A1D" w:rsidP="00946A1D">
      <w:pPr>
        <w:pStyle w:val="ListParagraph"/>
        <w:numPr>
          <w:ilvl w:val="1"/>
          <w:numId w:val="5"/>
        </w:numPr>
        <w:rPr>
          <w:sz w:val="22"/>
        </w:rPr>
      </w:pPr>
      <w:r>
        <w:rPr>
          <w:sz w:val="22"/>
        </w:rPr>
        <w:t xml:space="preserve">Autumn </w:t>
      </w:r>
      <w:r>
        <w:rPr>
          <w:sz w:val="22"/>
        </w:rPr>
        <w:t>2018 (14 weeks of digitizing):</w:t>
      </w:r>
      <w:r w:rsidR="00293A67">
        <w:rPr>
          <w:sz w:val="22"/>
        </w:rPr>
        <w:t xml:space="preserve"> $2,380</w:t>
      </w:r>
    </w:p>
    <w:p w:rsidR="00946A1D" w:rsidRDefault="00946A1D" w:rsidP="00946A1D">
      <w:pPr>
        <w:pStyle w:val="ListParagraph"/>
        <w:numPr>
          <w:ilvl w:val="1"/>
          <w:numId w:val="5"/>
        </w:numPr>
        <w:rPr>
          <w:sz w:val="22"/>
        </w:rPr>
      </w:pPr>
      <w:r>
        <w:rPr>
          <w:sz w:val="22"/>
        </w:rPr>
        <w:t xml:space="preserve">Spring 2019 (4 weeks of digitizing): </w:t>
      </w:r>
      <w:r w:rsidR="00293A67">
        <w:rPr>
          <w:sz w:val="22"/>
        </w:rPr>
        <w:t>$2,550</w:t>
      </w:r>
    </w:p>
    <w:p w:rsidR="00293A67" w:rsidRDefault="00293A67" w:rsidP="00293A67">
      <w:pPr>
        <w:ind w:firstLine="720"/>
        <w:rPr>
          <w:sz w:val="22"/>
        </w:rPr>
      </w:pPr>
      <w:r>
        <w:rPr>
          <w:sz w:val="22"/>
        </w:rPr>
        <w:t xml:space="preserve">Two </w:t>
      </w:r>
      <w:r w:rsidRPr="00293A67">
        <w:rPr>
          <w:sz w:val="22"/>
        </w:rPr>
        <w:t>website/ database interns from Blair University</w:t>
      </w:r>
      <w:r>
        <w:rPr>
          <w:sz w:val="22"/>
        </w:rPr>
        <w:t xml:space="preserve"> will work</w:t>
      </w:r>
      <w:r w:rsidRPr="00293A67">
        <w:rPr>
          <w:sz w:val="22"/>
        </w:rPr>
        <w:t xml:space="preserve"> at $8.50 per hour per semeste</w:t>
      </w:r>
      <w:r>
        <w:rPr>
          <w:sz w:val="22"/>
        </w:rPr>
        <w:t xml:space="preserve">r starting in the </w:t>
      </w:r>
      <w:proofErr w:type="gramStart"/>
      <w:r>
        <w:rPr>
          <w:sz w:val="22"/>
        </w:rPr>
        <w:t>Spring</w:t>
      </w:r>
      <w:proofErr w:type="gramEnd"/>
      <w:r>
        <w:rPr>
          <w:sz w:val="22"/>
        </w:rPr>
        <w:t xml:space="preserve"> of 2018. Their involvement in the website greatly enhances access to the materials. Two</w:t>
      </w:r>
      <w:r w:rsidRPr="00293A67">
        <w:rPr>
          <w:sz w:val="22"/>
        </w:rPr>
        <w:t xml:space="preserve"> </w:t>
      </w:r>
      <w:r>
        <w:rPr>
          <w:sz w:val="22"/>
        </w:rPr>
        <w:t xml:space="preserve">website/ database </w:t>
      </w:r>
      <w:r w:rsidRPr="00293A67">
        <w:rPr>
          <w:sz w:val="22"/>
        </w:rPr>
        <w:t>intern</w:t>
      </w:r>
      <w:r>
        <w:rPr>
          <w:sz w:val="22"/>
        </w:rPr>
        <w:t>s will cost the following</w:t>
      </w:r>
      <w:r w:rsidRPr="00293A67">
        <w:rPr>
          <w:sz w:val="22"/>
        </w:rPr>
        <w:t>:</w:t>
      </w:r>
    </w:p>
    <w:p w:rsidR="00293A67" w:rsidRDefault="00293A67" w:rsidP="00293A67">
      <w:pPr>
        <w:pStyle w:val="ListParagraph"/>
        <w:numPr>
          <w:ilvl w:val="1"/>
          <w:numId w:val="5"/>
        </w:numPr>
        <w:rPr>
          <w:sz w:val="22"/>
        </w:rPr>
      </w:pPr>
      <w:r>
        <w:rPr>
          <w:sz w:val="22"/>
        </w:rPr>
        <w:t>Spring 2018 (15 weeks of digitizing): $2,550</w:t>
      </w:r>
    </w:p>
    <w:p w:rsidR="00293A67" w:rsidRDefault="00293A67" w:rsidP="00293A67">
      <w:pPr>
        <w:pStyle w:val="ListParagraph"/>
        <w:numPr>
          <w:ilvl w:val="1"/>
          <w:numId w:val="5"/>
        </w:numPr>
        <w:rPr>
          <w:sz w:val="22"/>
        </w:rPr>
      </w:pPr>
      <w:r>
        <w:rPr>
          <w:sz w:val="22"/>
        </w:rPr>
        <w:t>Summer 2018 (8 weeks of digitizing): $1,360</w:t>
      </w:r>
    </w:p>
    <w:p w:rsidR="00293A67" w:rsidRDefault="00293A67" w:rsidP="00293A67">
      <w:pPr>
        <w:pStyle w:val="ListParagraph"/>
        <w:numPr>
          <w:ilvl w:val="1"/>
          <w:numId w:val="5"/>
        </w:numPr>
        <w:rPr>
          <w:sz w:val="22"/>
        </w:rPr>
      </w:pPr>
      <w:r>
        <w:rPr>
          <w:sz w:val="22"/>
        </w:rPr>
        <w:t>Autumn 2018 (14 weeks of digitizing): $2,380</w:t>
      </w:r>
    </w:p>
    <w:p w:rsidR="00293A67" w:rsidRDefault="00293A67" w:rsidP="00293A67">
      <w:pPr>
        <w:pStyle w:val="ListParagraph"/>
        <w:numPr>
          <w:ilvl w:val="1"/>
          <w:numId w:val="5"/>
        </w:numPr>
        <w:rPr>
          <w:sz w:val="22"/>
        </w:rPr>
      </w:pPr>
      <w:r>
        <w:rPr>
          <w:sz w:val="22"/>
        </w:rPr>
        <w:t>Spring 2019 (4 weeks of digitizing): $2,550</w:t>
      </w:r>
    </w:p>
    <w:p w:rsidR="00293A67" w:rsidRPr="00293A67" w:rsidRDefault="00293A67" w:rsidP="00293A67">
      <w:pPr>
        <w:rPr>
          <w:sz w:val="22"/>
        </w:rPr>
      </w:pPr>
      <w:r>
        <w:rPr>
          <w:sz w:val="22"/>
        </w:rPr>
        <w:t>The website/ database developer will greatly aid in the training of the first set of interns as all members of the project grow accustomed to the interface and understand its functions.</w:t>
      </w:r>
      <w:r w:rsidR="00240205">
        <w:rPr>
          <w:sz w:val="22"/>
        </w:rPr>
        <w:t xml:space="preserve"> The three additional computers will initially serve the two website/ database interns and the developer. However, once the developer leaves the project, the computer will be used by digitization interns or other staff working on finding aids.</w:t>
      </w:r>
    </w:p>
    <w:p w:rsidR="00946A1D" w:rsidRDefault="00946A1D" w:rsidP="00293A67">
      <w:pPr>
        <w:ind w:firstLine="720"/>
        <w:rPr>
          <w:sz w:val="22"/>
        </w:rPr>
      </w:pPr>
      <w:r w:rsidRPr="005C2092">
        <w:rPr>
          <w:sz w:val="22"/>
        </w:rPr>
        <w:t xml:space="preserve">Two transcribers will work for the first 20 weeks </w:t>
      </w:r>
      <w:r>
        <w:rPr>
          <w:sz w:val="22"/>
        </w:rPr>
        <w:t>of the project transcribing the 40 diaries identified for full transcription. One diary (of pages varying from 100 – 200 in length) will be transcribed per week. Both transcribers will have roughly the same number of pages to transcribe.</w:t>
      </w:r>
      <w:r w:rsidR="00293A67">
        <w:rPr>
          <w:sz w:val="22"/>
        </w:rPr>
        <w:t xml:space="preserve"> Because of the grueling task of the work, they will work 20 hour weeks and get paid $15.00 per hour.</w:t>
      </w:r>
    </w:p>
    <w:p w:rsidR="00240205" w:rsidRDefault="00293A67" w:rsidP="00240205">
      <w:pPr>
        <w:ind w:firstLine="720"/>
        <w:rPr>
          <w:sz w:val="22"/>
        </w:rPr>
      </w:pPr>
      <w:r>
        <w:rPr>
          <w:rFonts w:cs="Times New Roman"/>
          <w:sz w:val="22"/>
          <w:szCs w:val="21"/>
        </w:rPr>
        <w:t>Because so many of the diaries are in such poor condition, a p</w:t>
      </w:r>
      <w:r>
        <w:rPr>
          <w:rFonts w:cs="Times New Roman"/>
          <w:sz w:val="22"/>
          <w:szCs w:val="21"/>
        </w:rPr>
        <w:t>reservationist</w:t>
      </w:r>
      <w:r>
        <w:rPr>
          <w:rFonts w:cs="Times New Roman"/>
          <w:sz w:val="22"/>
          <w:szCs w:val="21"/>
        </w:rPr>
        <w:t xml:space="preserve"> is absolutely necessary. The preservationist will work the </w:t>
      </w:r>
      <w:r>
        <w:rPr>
          <w:rFonts w:cs="Times New Roman"/>
          <w:sz w:val="22"/>
          <w:szCs w:val="21"/>
        </w:rPr>
        <w:t>first 20 weeks</w:t>
      </w:r>
      <w:r>
        <w:rPr>
          <w:rFonts w:cs="Times New Roman"/>
          <w:sz w:val="22"/>
          <w:szCs w:val="21"/>
        </w:rPr>
        <w:t xml:space="preserve"> at 20 hours per week, for</w:t>
      </w:r>
      <w:r>
        <w:rPr>
          <w:rFonts w:cs="Times New Roman"/>
          <w:sz w:val="22"/>
          <w:szCs w:val="21"/>
        </w:rPr>
        <w:t xml:space="preserve"> $20.00 per hour</w:t>
      </w:r>
      <w:r>
        <w:rPr>
          <w:rFonts w:cs="Times New Roman"/>
          <w:sz w:val="22"/>
          <w:szCs w:val="21"/>
        </w:rPr>
        <w:t>. The preservationist will ensure that diary volumes can be digitized and help ensure the lasting nature of the materials.</w:t>
      </w:r>
      <w:r w:rsidR="00240205">
        <w:rPr>
          <w:rFonts w:cs="Times New Roman"/>
          <w:sz w:val="22"/>
          <w:szCs w:val="21"/>
        </w:rPr>
        <w:t xml:space="preserve"> The archival boxes, cabinet, and acid-free sheets also help protect the diaries. </w:t>
      </w:r>
      <w:r>
        <w:rPr>
          <w:rFonts w:cs="Times New Roman"/>
          <w:sz w:val="22"/>
          <w:szCs w:val="21"/>
        </w:rPr>
        <w:t xml:space="preserve">Outreach </w:t>
      </w:r>
      <w:r w:rsidR="00240205">
        <w:rPr>
          <w:rFonts w:cs="Times New Roman"/>
          <w:sz w:val="22"/>
          <w:szCs w:val="21"/>
        </w:rPr>
        <w:t>programs initiated by the churches will involve the printing of flyers, scanning of their own supplemental documents, and hosting initiatives that promote community members to search through relevant materials in the family’s archives. The churches play a crucial marketing function to the project and need funding to reach constituents.</w:t>
      </w:r>
    </w:p>
    <w:p w:rsidR="001F1382" w:rsidRDefault="00240205" w:rsidP="001F1382">
      <w:pPr>
        <w:ind w:firstLine="720"/>
        <w:rPr>
          <w:sz w:val="22"/>
        </w:rPr>
      </w:pPr>
      <w:r>
        <w:rPr>
          <w:rFonts w:cs="Times New Roman"/>
          <w:sz w:val="22"/>
          <w:szCs w:val="21"/>
        </w:rPr>
        <w:t>Lastly, the</w:t>
      </w:r>
      <w:r w:rsidRPr="00240205">
        <w:rPr>
          <w:rFonts w:cs="Times New Roman"/>
          <w:sz w:val="22"/>
          <w:szCs w:val="21"/>
        </w:rPr>
        <w:t xml:space="preserve"> Fujitsu </w:t>
      </w:r>
      <w:proofErr w:type="spellStart"/>
      <w:r w:rsidRPr="00240205">
        <w:rPr>
          <w:rFonts w:cs="Times New Roman"/>
          <w:sz w:val="22"/>
          <w:szCs w:val="21"/>
        </w:rPr>
        <w:t>Scansnap</w:t>
      </w:r>
      <w:proofErr w:type="spellEnd"/>
      <w:r w:rsidRPr="00240205">
        <w:rPr>
          <w:rFonts w:cs="Times New Roman"/>
          <w:sz w:val="22"/>
          <w:szCs w:val="21"/>
        </w:rPr>
        <w:t xml:space="preserve"> Sv600 Contactless Scanner</w:t>
      </w:r>
      <w:r>
        <w:rPr>
          <w:rFonts w:cs="Times New Roman"/>
          <w:sz w:val="22"/>
          <w:szCs w:val="21"/>
        </w:rPr>
        <w:t xml:space="preserve"> is needed because it safely scans the fragile diaries. Minimal manipulation of the pages/binding occurs with this type of scanner.</w:t>
      </w:r>
      <w:bookmarkStart w:id="0" w:name="_GoBack"/>
      <w:bookmarkEnd w:id="0"/>
    </w:p>
    <w:p w:rsidR="00883C35" w:rsidRPr="001018E2" w:rsidRDefault="00883C35">
      <w:pPr>
        <w:ind w:firstLine="720"/>
        <w:rPr>
          <w:sz w:val="22"/>
        </w:rPr>
      </w:pPr>
    </w:p>
    <w:sectPr w:rsidR="00883C35" w:rsidRPr="001018E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1DB" w:rsidRDefault="002261DB" w:rsidP="00DE43AE">
      <w:r>
        <w:separator/>
      </w:r>
    </w:p>
  </w:endnote>
  <w:endnote w:type="continuationSeparator" w:id="0">
    <w:p w:rsidR="002261DB" w:rsidRDefault="002261DB" w:rsidP="00DE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1DB" w:rsidRDefault="002261DB" w:rsidP="00DE43AE">
      <w:r>
        <w:separator/>
      </w:r>
    </w:p>
  </w:footnote>
  <w:footnote w:type="continuationSeparator" w:id="0">
    <w:p w:rsidR="002261DB" w:rsidRDefault="002261DB" w:rsidP="00DE4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328780"/>
      <w:docPartObj>
        <w:docPartGallery w:val="Page Numbers (Top of Page)"/>
        <w:docPartUnique/>
      </w:docPartObj>
    </w:sdtPr>
    <w:sdtEndPr>
      <w:rPr>
        <w:noProof/>
        <w:sz w:val="22"/>
      </w:rPr>
    </w:sdtEndPr>
    <w:sdtContent>
      <w:p w:rsidR="00DE43AE" w:rsidRPr="00DE43AE" w:rsidRDefault="00DE43AE">
        <w:pPr>
          <w:pStyle w:val="Header"/>
          <w:jc w:val="right"/>
          <w:rPr>
            <w:sz w:val="22"/>
          </w:rPr>
        </w:pPr>
        <w:r w:rsidRPr="00DE43AE">
          <w:rPr>
            <w:sz w:val="22"/>
          </w:rPr>
          <w:fldChar w:fldCharType="begin"/>
        </w:r>
        <w:r w:rsidRPr="00DE43AE">
          <w:rPr>
            <w:sz w:val="22"/>
          </w:rPr>
          <w:instrText xml:space="preserve"> PAGE   \* MERGEFORMAT </w:instrText>
        </w:r>
        <w:r w:rsidRPr="00DE43AE">
          <w:rPr>
            <w:sz w:val="22"/>
          </w:rPr>
          <w:fldChar w:fldCharType="separate"/>
        </w:r>
        <w:r>
          <w:rPr>
            <w:noProof/>
            <w:sz w:val="22"/>
          </w:rPr>
          <w:t>1</w:t>
        </w:r>
        <w:r w:rsidRPr="00DE43AE">
          <w:rPr>
            <w:noProof/>
            <w:sz w:val="22"/>
          </w:rPr>
          <w:fldChar w:fldCharType="end"/>
        </w:r>
      </w:p>
    </w:sdtContent>
  </w:sdt>
  <w:p w:rsidR="00DE43AE" w:rsidRDefault="00DE43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86823"/>
    <w:multiLevelType w:val="hybridMultilevel"/>
    <w:tmpl w:val="07D49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11756"/>
    <w:multiLevelType w:val="hybridMultilevel"/>
    <w:tmpl w:val="8A60F5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15:restartNumberingAfterBreak="0">
    <w:nsid w:val="1E7F2967"/>
    <w:multiLevelType w:val="hybridMultilevel"/>
    <w:tmpl w:val="41BE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A72D27"/>
    <w:multiLevelType w:val="hybridMultilevel"/>
    <w:tmpl w:val="C58A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B1451"/>
    <w:multiLevelType w:val="hybridMultilevel"/>
    <w:tmpl w:val="10500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752CFE"/>
    <w:multiLevelType w:val="hybridMultilevel"/>
    <w:tmpl w:val="ECD404D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 w15:restartNumberingAfterBreak="0">
    <w:nsid w:val="67DB7975"/>
    <w:multiLevelType w:val="hybridMultilevel"/>
    <w:tmpl w:val="CB8A286A"/>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7BEA0AB5"/>
    <w:multiLevelType w:val="hybridMultilevel"/>
    <w:tmpl w:val="AF167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3"/>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BDD"/>
    <w:rsid w:val="0003437E"/>
    <w:rsid w:val="00044230"/>
    <w:rsid w:val="00074AF3"/>
    <w:rsid w:val="001018E2"/>
    <w:rsid w:val="001058E4"/>
    <w:rsid w:val="0019592C"/>
    <w:rsid w:val="00197650"/>
    <w:rsid w:val="001C0FEF"/>
    <w:rsid w:val="001F1382"/>
    <w:rsid w:val="001F4832"/>
    <w:rsid w:val="00207D11"/>
    <w:rsid w:val="00223F65"/>
    <w:rsid w:val="002261DB"/>
    <w:rsid w:val="00240205"/>
    <w:rsid w:val="00293A67"/>
    <w:rsid w:val="002D0390"/>
    <w:rsid w:val="002D0566"/>
    <w:rsid w:val="002D41B1"/>
    <w:rsid w:val="002E7C37"/>
    <w:rsid w:val="00393E54"/>
    <w:rsid w:val="00395699"/>
    <w:rsid w:val="003A04ED"/>
    <w:rsid w:val="003B64C5"/>
    <w:rsid w:val="003F3FBB"/>
    <w:rsid w:val="00447D23"/>
    <w:rsid w:val="00491A9E"/>
    <w:rsid w:val="0049367F"/>
    <w:rsid w:val="00493C14"/>
    <w:rsid w:val="004B2B70"/>
    <w:rsid w:val="004B51A7"/>
    <w:rsid w:val="004F3EF9"/>
    <w:rsid w:val="0056697B"/>
    <w:rsid w:val="005C2092"/>
    <w:rsid w:val="005D0DB2"/>
    <w:rsid w:val="005F3C03"/>
    <w:rsid w:val="005F7BEC"/>
    <w:rsid w:val="00636631"/>
    <w:rsid w:val="006A2794"/>
    <w:rsid w:val="006D24AD"/>
    <w:rsid w:val="00701199"/>
    <w:rsid w:val="00720338"/>
    <w:rsid w:val="00727057"/>
    <w:rsid w:val="007B0FEF"/>
    <w:rsid w:val="00821230"/>
    <w:rsid w:val="00836300"/>
    <w:rsid w:val="00883C35"/>
    <w:rsid w:val="008C0C40"/>
    <w:rsid w:val="008F24C9"/>
    <w:rsid w:val="0092113C"/>
    <w:rsid w:val="00921964"/>
    <w:rsid w:val="00942796"/>
    <w:rsid w:val="00946A1D"/>
    <w:rsid w:val="00977358"/>
    <w:rsid w:val="00990E0A"/>
    <w:rsid w:val="00A105FA"/>
    <w:rsid w:val="00A3581C"/>
    <w:rsid w:val="00A929E1"/>
    <w:rsid w:val="00AB6FE9"/>
    <w:rsid w:val="00B07BDD"/>
    <w:rsid w:val="00B10471"/>
    <w:rsid w:val="00B31AA6"/>
    <w:rsid w:val="00B35CBF"/>
    <w:rsid w:val="00B50EEE"/>
    <w:rsid w:val="00B73656"/>
    <w:rsid w:val="00BA2B38"/>
    <w:rsid w:val="00C02ED1"/>
    <w:rsid w:val="00C4416E"/>
    <w:rsid w:val="00CA11A7"/>
    <w:rsid w:val="00CB0009"/>
    <w:rsid w:val="00D36B2B"/>
    <w:rsid w:val="00D52586"/>
    <w:rsid w:val="00D547B8"/>
    <w:rsid w:val="00DE43AE"/>
    <w:rsid w:val="00E10ADE"/>
    <w:rsid w:val="00E26911"/>
    <w:rsid w:val="00E436CE"/>
    <w:rsid w:val="00E914B7"/>
    <w:rsid w:val="00F275D8"/>
    <w:rsid w:val="00F629C9"/>
    <w:rsid w:val="00F93635"/>
    <w:rsid w:val="00FD7C30"/>
    <w:rsid w:val="00FF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20435-A426-4317-A9E5-B95E091C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057"/>
    <w:pPr>
      <w:widowControl w:val="0"/>
      <w:autoSpaceDE w:val="0"/>
      <w:autoSpaceDN w:val="0"/>
      <w:adjustRightInd w:val="0"/>
    </w:pPr>
    <w:rPr>
      <w:rFonts w:ascii="Times New Roman" w:hAnsi="Times New Roman"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47E8"/>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3F3FBB"/>
    <w:pPr>
      <w:ind w:left="720"/>
      <w:contextualSpacing/>
    </w:pPr>
    <w:rPr>
      <w:rFonts w:eastAsia="Times New Roman"/>
    </w:rPr>
  </w:style>
  <w:style w:type="character" w:styleId="Hyperlink">
    <w:name w:val="Hyperlink"/>
    <w:basedOn w:val="DefaultParagraphFont"/>
    <w:uiPriority w:val="99"/>
    <w:unhideWhenUsed/>
    <w:rsid w:val="001F1382"/>
    <w:rPr>
      <w:color w:val="0563C1" w:themeColor="hyperlink"/>
      <w:u w:val="single"/>
    </w:rPr>
  </w:style>
  <w:style w:type="table" w:styleId="TableGrid">
    <w:name w:val="Table Grid"/>
    <w:basedOn w:val="TableNormal"/>
    <w:uiPriority w:val="39"/>
    <w:rsid w:val="00921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2092"/>
    <w:pPr>
      <w:widowControl/>
      <w:autoSpaceDE/>
      <w:autoSpaceDN/>
      <w:adjustRightInd/>
      <w:spacing w:before="100" w:beforeAutospacing="1" w:after="100" w:afterAutospacing="1"/>
    </w:pPr>
    <w:rPr>
      <w:rFonts w:eastAsia="Times New Roman" w:cs="Times New Roman"/>
    </w:rPr>
  </w:style>
  <w:style w:type="character" w:styleId="Strong">
    <w:name w:val="Strong"/>
    <w:basedOn w:val="DefaultParagraphFont"/>
    <w:uiPriority w:val="22"/>
    <w:qFormat/>
    <w:rsid w:val="005C2092"/>
    <w:rPr>
      <w:b/>
      <w:bCs/>
    </w:rPr>
  </w:style>
  <w:style w:type="paragraph" w:styleId="Header">
    <w:name w:val="header"/>
    <w:basedOn w:val="Normal"/>
    <w:link w:val="HeaderChar"/>
    <w:uiPriority w:val="99"/>
    <w:unhideWhenUsed/>
    <w:rsid w:val="00DE43AE"/>
    <w:pPr>
      <w:tabs>
        <w:tab w:val="center" w:pos="4680"/>
        <w:tab w:val="right" w:pos="9360"/>
      </w:tabs>
    </w:pPr>
  </w:style>
  <w:style w:type="character" w:customStyle="1" w:styleId="HeaderChar">
    <w:name w:val="Header Char"/>
    <w:basedOn w:val="DefaultParagraphFont"/>
    <w:link w:val="Header"/>
    <w:uiPriority w:val="99"/>
    <w:rsid w:val="00DE43AE"/>
    <w:rPr>
      <w:rFonts w:ascii="Times New Roman" w:hAnsi="Times New Roman" w:cs="Arial"/>
      <w:sz w:val="24"/>
      <w:szCs w:val="24"/>
    </w:rPr>
  </w:style>
  <w:style w:type="paragraph" w:styleId="Footer">
    <w:name w:val="footer"/>
    <w:basedOn w:val="Normal"/>
    <w:link w:val="FooterChar"/>
    <w:uiPriority w:val="99"/>
    <w:unhideWhenUsed/>
    <w:rsid w:val="00DE43AE"/>
    <w:pPr>
      <w:tabs>
        <w:tab w:val="center" w:pos="4680"/>
        <w:tab w:val="right" w:pos="9360"/>
      </w:tabs>
    </w:pPr>
  </w:style>
  <w:style w:type="character" w:customStyle="1" w:styleId="FooterChar">
    <w:name w:val="Footer Char"/>
    <w:basedOn w:val="DefaultParagraphFont"/>
    <w:link w:val="Footer"/>
    <w:uiPriority w:val="99"/>
    <w:rsid w:val="00DE43AE"/>
    <w:rPr>
      <w:rFonts w:ascii="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487169">
      <w:bodyDiv w:val="1"/>
      <w:marLeft w:val="0"/>
      <w:marRight w:val="0"/>
      <w:marTop w:val="0"/>
      <w:marBottom w:val="0"/>
      <w:divBdr>
        <w:top w:val="none" w:sz="0" w:space="0" w:color="auto"/>
        <w:left w:val="none" w:sz="0" w:space="0" w:color="auto"/>
        <w:bottom w:val="none" w:sz="0" w:space="0" w:color="auto"/>
        <w:right w:val="none" w:sz="0" w:space="0" w:color="auto"/>
      </w:divBdr>
    </w:div>
    <w:div w:id="1351375456">
      <w:bodyDiv w:val="1"/>
      <w:marLeft w:val="0"/>
      <w:marRight w:val="0"/>
      <w:marTop w:val="0"/>
      <w:marBottom w:val="0"/>
      <w:divBdr>
        <w:top w:val="none" w:sz="0" w:space="0" w:color="auto"/>
        <w:left w:val="none" w:sz="0" w:space="0" w:color="auto"/>
        <w:bottom w:val="none" w:sz="0" w:space="0" w:color="auto"/>
        <w:right w:val="none" w:sz="0" w:space="0" w:color="auto"/>
      </w:divBdr>
    </w:div>
    <w:div w:id="154764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eh.gov/grants/preservation/humanities-collections-and-reference-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1397</TotalTime>
  <Pages>12</Pages>
  <Words>5096</Words>
  <Characters>29052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Hanes</dc:creator>
  <cp:keywords/>
  <dc:description/>
  <cp:lastModifiedBy>Chase Hanes</cp:lastModifiedBy>
  <cp:revision>26</cp:revision>
  <dcterms:created xsi:type="dcterms:W3CDTF">2016-04-16T18:49:00Z</dcterms:created>
  <dcterms:modified xsi:type="dcterms:W3CDTF">2016-04-18T03:55:00Z</dcterms:modified>
</cp:coreProperties>
</file>